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36936FF4" w:rsidR="00E541B6" w:rsidRPr="00BD7E3C" w:rsidRDefault="00887CF8" w:rsidP="0037609E">
            <w:pPr>
              <w:rPr>
                <w:b/>
                <w:bCs/>
                <w:szCs w:val="24"/>
              </w:rPr>
            </w:pPr>
            <w:r w:rsidRPr="00BD7E3C">
              <w:rPr>
                <w:b/>
                <w:bCs/>
                <w:szCs w:val="24"/>
              </w:rPr>
              <w:t xml:space="preserve">Psychologie osobnosti </w:t>
            </w:r>
            <w:r w:rsidR="00BD7E3C">
              <w:rPr>
                <w:b/>
                <w:bCs/>
                <w:szCs w:val="24"/>
              </w:rPr>
              <w:t xml:space="preserve">/ </w:t>
            </w:r>
            <w:r w:rsidR="00BD7E3C" w:rsidRPr="00BD7E3C">
              <w:rPr>
                <w:b/>
                <w:bCs/>
                <w:szCs w:val="24"/>
              </w:rPr>
              <w:t>PSBV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6929F152" w14:textId="3D9BC67F" w:rsidR="00E541B6" w:rsidRPr="00E67BA9" w:rsidRDefault="00887CF8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PaedDr. Blanka </w:t>
            </w:r>
            <w:proofErr w:type="spellStart"/>
            <w:r>
              <w:rPr>
                <w:szCs w:val="24"/>
              </w:rPr>
              <w:t>Andrová</w:t>
            </w:r>
            <w:proofErr w:type="spellEnd"/>
            <w:r>
              <w:rPr>
                <w:szCs w:val="24"/>
              </w:rPr>
              <w:t xml:space="preserve"> </w:t>
            </w:r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0BFA9E0F" w14:textId="541C9B23" w:rsidR="00E541B6" w:rsidRPr="00E67BA9" w:rsidRDefault="00887CF8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8 hodin 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4B17707C" w:rsidR="00E541B6" w:rsidRPr="00E67BA9" w:rsidRDefault="00BD7E3C" w:rsidP="001862AF">
            <w:pPr>
              <w:rPr>
                <w:szCs w:val="24"/>
              </w:rPr>
            </w:pPr>
            <w:r>
              <w:rPr>
                <w:szCs w:val="24"/>
              </w:rPr>
              <w:t>k</w:t>
            </w:r>
            <w:r w:rsidR="00500A75" w:rsidRPr="00E67BA9">
              <w:rPr>
                <w:szCs w:val="24"/>
              </w:rPr>
              <w:t>onzultace</w:t>
            </w:r>
            <w:r w:rsidR="00887CF8">
              <w:rPr>
                <w:szCs w:val="24"/>
              </w:rPr>
              <w:t xml:space="preserve"> </w:t>
            </w:r>
          </w:p>
        </w:tc>
      </w:tr>
      <w:tr w:rsidR="00E541B6" w:rsidRPr="00E541B6" w14:paraId="67513F84" w14:textId="77777777" w:rsidTr="00D94FF6">
        <w:trPr>
          <w:trHeight w:val="305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75DE2C2A" w14:textId="71F6884A" w:rsidR="00E541B6" w:rsidRPr="00E67BA9" w:rsidRDefault="00BD7E3C" w:rsidP="001862AF">
            <w:pPr>
              <w:rPr>
                <w:szCs w:val="24"/>
              </w:rPr>
            </w:pPr>
            <w:r>
              <w:rPr>
                <w:szCs w:val="24"/>
              </w:rPr>
              <w:t>z</w:t>
            </w:r>
            <w:r w:rsidR="00887CF8">
              <w:rPr>
                <w:szCs w:val="24"/>
              </w:rPr>
              <w:t xml:space="preserve">ápočet </w:t>
            </w:r>
          </w:p>
        </w:tc>
      </w:tr>
      <w:tr w:rsidR="00E541B6" w:rsidRPr="00E541B6" w14:paraId="2BE34333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2E5625F5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5987054D" w14:textId="3C718A6C" w:rsidR="00E541B6" w:rsidRPr="00E67BA9" w:rsidRDefault="00E72F2E" w:rsidP="001862AF">
            <w:pPr>
              <w:rPr>
                <w:szCs w:val="24"/>
              </w:rPr>
            </w:pPr>
            <w:r>
              <w:rPr>
                <w:szCs w:val="24"/>
              </w:rPr>
              <w:t>Studenti se seznámí se základní psychologickou terminologií týkají</w:t>
            </w:r>
            <w:r w:rsidR="009D784E">
              <w:rPr>
                <w:szCs w:val="24"/>
              </w:rPr>
              <w:t>cí</w:t>
            </w:r>
            <w:r>
              <w:rPr>
                <w:szCs w:val="24"/>
              </w:rPr>
              <w:t xml:space="preserve"> se souhrnné charakteristiky lidské</w:t>
            </w:r>
            <w:r w:rsidR="009D784E">
              <w:rPr>
                <w:szCs w:val="24"/>
              </w:rPr>
              <w:t>ho jedince, které mohou uplatni</w:t>
            </w:r>
            <w:r>
              <w:rPr>
                <w:szCs w:val="24"/>
              </w:rPr>
              <w:t xml:space="preserve">t ve své profesi, ale i v soukromém životě při posuzování </w:t>
            </w:r>
            <w:r w:rsidR="009D784E">
              <w:rPr>
                <w:szCs w:val="24"/>
              </w:rPr>
              <w:t xml:space="preserve">ostatních i sebe sama a jejich vzájemné působení. </w:t>
            </w:r>
          </w:p>
        </w:tc>
      </w:tr>
      <w:tr w:rsidR="00500A75" w:rsidRPr="00E541B6" w14:paraId="1DBB0FF5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5E50F672" w14:textId="77777777" w:rsidR="005F052C" w:rsidRDefault="005F052C" w:rsidP="005F052C">
            <w:pPr>
              <w:numPr>
                <w:ilvl w:val="0"/>
                <w:numId w:val="32"/>
              </w:numPr>
              <w:spacing w:before="0" w:after="31" w:line="259" w:lineRule="auto"/>
              <w:jc w:val="left"/>
            </w:pPr>
            <w:r>
              <w:t>Pojem osobnost v současné psychologii</w:t>
            </w:r>
            <w:r>
              <w:rPr>
                <w:b/>
              </w:rPr>
              <w:t xml:space="preserve"> </w:t>
            </w:r>
          </w:p>
          <w:p w14:paraId="630B55CB" w14:textId="77777777" w:rsidR="005F052C" w:rsidRDefault="005F052C" w:rsidP="005F052C">
            <w:pPr>
              <w:numPr>
                <w:ilvl w:val="0"/>
                <w:numId w:val="32"/>
              </w:numPr>
              <w:spacing w:before="0" w:after="29" w:line="259" w:lineRule="auto"/>
              <w:jc w:val="left"/>
            </w:pPr>
            <w:r>
              <w:t>Přístupy ke studiu osobnosti, teorie osobnosti</w:t>
            </w:r>
            <w:r>
              <w:rPr>
                <w:b/>
              </w:rPr>
              <w:t xml:space="preserve"> </w:t>
            </w:r>
          </w:p>
          <w:p w14:paraId="4887A10E" w14:textId="77777777" w:rsidR="00C12AC8" w:rsidRPr="00C12AC8" w:rsidRDefault="005F052C" w:rsidP="005F052C">
            <w:pPr>
              <w:numPr>
                <w:ilvl w:val="0"/>
                <w:numId w:val="32"/>
              </w:numPr>
              <w:spacing w:before="0" w:after="43" w:line="247" w:lineRule="auto"/>
              <w:jc w:val="left"/>
            </w:pPr>
            <w:r>
              <w:t>Vnější obraz osobnosti</w:t>
            </w:r>
            <w:r>
              <w:rPr>
                <w:b/>
              </w:rPr>
              <w:t xml:space="preserve"> </w:t>
            </w:r>
          </w:p>
          <w:p w14:paraId="44E7398B" w14:textId="20098A8C" w:rsidR="005F052C" w:rsidRDefault="005F052C" w:rsidP="005F052C">
            <w:pPr>
              <w:numPr>
                <w:ilvl w:val="0"/>
                <w:numId w:val="32"/>
              </w:numPr>
              <w:spacing w:before="0" w:after="43" w:line="247" w:lineRule="auto"/>
              <w:jc w:val="left"/>
            </w:pPr>
            <w:r>
              <w:t>Struktura osobnosti</w:t>
            </w:r>
            <w:r>
              <w:rPr>
                <w:b/>
              </w:rPr>
              <w:t xml:space="preserve"> </w:t>
            </w:r>
          </w:p>
          <w:p w14:paraId="75975971" w14:textId="77777777" w:rsidR="005F052C" w:rsidRDefault="005F052C" w:rsidP="005F052C">
            <w:pPr>
              <w:numPr>
                <w:ilvl w:val="0"/>
                <w:numId w:val="32"/>
              </w:numPr>
              <w:spacing w:before="0" w:after="30" w:line="259" w:lineRule="auto"/>
              <w:jc w:val="left"/>
            </w:pPr>
            <w:r>
              <w:t>Utváření osobnosti</w:t>
            </w:r>
            <w:r>
              <w:rPr>
                <w:b/>
              </w:rPr>
              <w:t xml:space="preserve"> </w:t>
            </w:r>
          </w:p>
          <w:p w14:paraId="066E932C" w14:textId="77777777" w:rsidR="005F052C" w:rsidRDefault="005F052C" w:rsidP="005F052C">
            <w:pPr>
              <w:numPr>
                <w:ilvl w:val="0"/>
                <w:numId w:val="32"/>
              </w:numPr>
              <w:spacing w:before="0" w:after="31" w:line="259" w:lineRule="auto"/>
              <w:jc w:val="left"/>
            </w:pPr>
            <w:r>
              <w:t>Morální usuzování, cítění, jednání, EQ</w:t>
            </w:r>
            <w:r>
              <w:rPr>
                <w:b/>
              </w:rPr>
              <w:t xml:space="preserve"> </w:t>
            </w:r>
          </w:p>
          <w:p w14:paraId="2177832A" w14:textId="77777777" w:rsidR="00500A75" w:rsidRDefault="005F052C" w:rsidP="005F052C">
            <w:pPr>
              <w:numPr>
                <w:ilvl w:val="0"/>
                <w:numId w:val="32"/>
              </w:numPr>
              <w:spacing w:before="0" w:after="31" w:line="259" w:lineRule="auto"/>
              <w:jc w:val="left"/>
            </w:pPr>
            <w:r>
              <w:t>Význam sociálního učení při utváření osobnosti</w:t>
            </w:r>
          </w:p>
          <w:p w14:paraId="50B7295F" w14:textId="2914E3E5" w:rsidR="00C12AC8" w:rsidRPr="005F052C" w:rsidRDefault="00C12AC8" w:rsidP="00C12AC8">
            <w:pPr>
              <w:spacing w:before="0" w:after="31" w:line="259" w:lineRule="auto"/>
              <w:ind w:left="362"/>
              <w:jc w:val="left"/>
            </w:pPr>
          </w:p>
        </w:tc>
      </w:tr>
      <w:tr w:rsidR="00500A75" w:rsidRPr="00E541B6" w14:paraId="59B3A35B" w14:textId="77777777" w:rsidTr="00500A75">
        <w:trPr>
          <w:trHeight w:val="1987"/>
        </w:trPr>
        <w:tc>
          <w:tcPr>
            <w:tcW w:w="9063" w:type="dxa"/>
            <w:gridSpan w:val="2"/>
            <w:shd w:val="clear" w:color="auto" w:fill="auto"/>
          </w:tcPr>
          <w:p w14:paraId="4E224AA6" w14:textId="77777777" w:rsidR="00AC77B7" w:rsidRPr="00E541B6" w:rsidRDefault="00AC77B7" w:rsidP="00AC77B7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Doporučená literatura: </w:t>
            </w:r>
          </w:p>
          <w:p w14:paraId="2E62DAF0" w14:textId="77777777" w:rsidR="00E52644" w:rsidRPr="00C12AC8" w:rsidRDefault="00E52644" w:rsidP="00E52644">
            <w:pPr>
              <w:spacing w:after="1" w:line="265" w:lineRule="auto"/>
            </w:pPr>
            <w:r w:rsidRPr="00C12AC8">
              <w:t xml:space="preserve">BLATNÝ, Marek. </w:t>
            </w:r>
            <w:r w:rsidRPr="00C12AC8">
              <w:rPr>
                <w:i/>
              </w:rPr>
              <w:t>Psychologie osobnosti: hlavní témata, současné přístupy</w:t>
            </w:r>
            <w:r w:rsidRPr="00C12AC8">
              <w:t xml:space="preserve">. Praha: Grada, 2010. Psyché (Grada). ISBN 978-80-247-3434-7.  </w:t>
            </w:r>
          </w:p>
          <w:p w14:paraId="7D72E4AF" w14:textId="77777777" w:rsidR="00C12AC8" w:rsidRDefault="00E52644" w:rsidP="00E52644">
            <w:pPr>
              <w:spacing w:after="31" w:line="239" w:lineRule="auto"/>
            </w:pPr>
            <w:r w:rsidRPr="00C12AC8">
              <w:t xml:space="preserve">CAKIRPALOGLU, Panajotis. </w:t>
            </w:r>
            <w:r w:rsidRPr="00C12AC8">
              <w:rPr>
                <w:i/>
              </w:rPr>
              <w:t>Úvod do psychologie osobnosti</w:t>
            </w:r>
            <w:r w:rsidRPr="00C12AC8">
              <w:t xml:space="preserve">. Praha: Grada, 2012. Psyché (Grada). ISBN 978-80-247-4033-1. </w:t>
            </w:r>
          </w:p>
          <w:p w14:paraId="2175ED60" w14:textId="365874D6" w:rsidR="00E52644" w:rsidRPr="00C12AC8" w:rsidRDefault="00C12AC8" w:rsidP="00E52644">
            <w:pPr>
              <w:spacing w:after="31" w:line="239" w:lineRule="auto"/>
            </w:pPr>
            <w:r w:rsidRPr="00C12AC8">
              <w:rPr>
                <w:shd w:val="clear" w:color="auto" w:fill="FFFFFF"/>
              </w:rPr>
              <w:t>FARKOVÁ, Marie. </w:t>
            </w:r>
            <w:r w:rsidRPr="00C12AC8">
              <w:rPr>
                <w:i/>
                <w:iCs/>
                <w:shd w:val="clear" w:color="auto" w:fill="FFFFFF"/>
              </w:rPr>
              <w:t>Vybrané kapitoly z psychologie</w:t>
            </w:r>
            <w:r w:rsidRPr="00C12AC8">
              <w:rPr>
                <w:shd w:val="clear" w:color="auto" w:fill="FFFFFF"/>
              </w:rPr>
              <w:t>. Třetí, aktualizované vydání. Praha: Univerzita Jana Amose Komenského, 2017. ISBN 978-80-7452-130-0.</w:t>
            </w:r>
          </w:p>
          <w:p w14:paraId="44203A97" w14:textId="77777777" w:rsidR="00E52644" w:rsidRPr="00C12AC8" w:rsidRDefault="00E52644" w:rsidP="00E52644">
            <w:pPr>
              <w:spacing w:after="47" w:line="238" w:lineRule="auto"/>
            </w:pPr>
            <w:r w:rsidRPr="00C12AC8">
              <w:t xml:space="preserve">MIKŠÍK, Oldřich. </w:t>
            </w:r>
            <w:r w:rsidRPr="00C12AC8">
              <w:rPr>
                <w:i/>
              </w:rPr>
              <w:t>Psychologické teorie osobnosti</w:t>
            </w:r>
            <w:r w:rsidRPr="00C12AC8">
              <w:t xml:space="preserve">. 2., </w:t>
            </w:r>
            <w:proofErr w:type="spellStart"/>
            <w:r w:rsidRPr="00C12AC8">
              <w:t>přeprac</w:t>
            </w:r>
            <w:proofErr w:type="spellEnd"/>
            <w:r w:rsidRPr="00C12AC8">
              <w:t xml:space="preserve">. Vyd. Praha: Karolinum, 2007. ISBN 978-80-246-1312-3.  </w:t>
            </w:r>
          </w:p>
          <w:p w14:paraId="23748DF8" w14:textId="77777777" w:rsidR="00E52644" w:rsidRPr="00C12AC8" w:rsidRDefault="00E52644" w:rsidP="00E52644">
            <w:pPr>
              <w:spacing w:after="8" w:line="238" w:lineRule="auto"/>
            </w:pPr>
            <w:r w:rsidRPr="00C12AC8">
              <w:t xml:space="preserve">PAULÍK, Karel. </w:t>
            </w:r>
            <w:r w:rsidRPr="00C12AC8">
              <w:rPr>
                <w:i/>
              </w:rPr>
              <w:t>Základy psychologie osobnosti</w:t>
            </w:r>
            <w:r w:rsidRPr="00C12AC8">
              <w:t xml:space="preserve">. Ostrava: Ostravská univerzita, Pedagogická fakulta, 2006. ISBN 80-7368-157-9.  </w:t>
            </w:r>
          </w:p>
          <w:p w14:paraId="49773823" w14:textId="77777777" w:rsidR="00E52644" w:rsidRPr="00C12AC8" w:rsidRDefault="00E52644" w:rsidP="00E52644">
            <w:pPr>
              <w:spacing w:after="17" w:line="264" w:lineRule="auto"/>
            </w:pPr>
            <w:r w:rsidRPr="00C12AC8">
              <w:t xml:space="preserve">ŘÍČAN, Pavel. </w:t>
            </w:r>
            <w:r w:rsidRPr="00C12AC8">
              <w:rPr>
                <w:i/>
              </w:rPr>
              <w:t>Psychologie osobnosti: obor v pohybu</w:t>
            </w:r>
            <w:r w:rsidRPr="00C12AC8">
              <w:t xml:space="preserve">. 6., </w:t>
            </w:r>
            <w:proofErr w:type="spellStart"/>
            <w:r w:rsidRPr="00C12AC8">
              <w:t>rev</w:t>
            </w:r>
            <w:proofErr w:type="spellEnd"/>
            <w:r w:rsidRPr="00C12AC8">
              <w:t xml:space="preserve">. A dopl. Vyd., V Grada </w:t>
            </w:r>
            <w:proofErr w:type="spellStart"/>
            <w:r w:rsidRPr="00C12AC8">
              <w:t>Publishing</w:t>
            </w:r>
            <w:proofErr w:type="spellEnd"/>
            <w:r w:rsidRPr="00C12AC8">
              <w:t xml:space="preserve"> 2. Praha: Grada, 2010. Psyché (Grada). ISBN 978-80-247-3133-9.  </w:t>
            </w:r>
          </w:p>
          <w:p w14:paraId="7DB176C5" w14:textId="77777777" w:rsidR="00E52644" w:rsidRPr="00C12AC8" w:rsidRDefault="00E52644" w:rsidP="00E52644">
            <w:pPr>
              <w:spacing w:after="29" w:line="242" w:lineRule="auto"/>
              <w:ind w:right="63"/>
            </w:pPr>
            <w:r w:rsidRPr="00C12AC8">
              <w:t xml:space="preserve">SMÉKAL, Vladimír. </w:t>
            </w:r>
            <w:r w:rsidRPr="00C12AC8">
              <w:rPr>
                <w:i/>
              </w:rPr>
              <w:t>Pozvání do psychologie osobnosti: člověk v zrcadlení [</w:t>
            </w:r>
            <w:proofErr w:type="spellStart"/>
            <w:r w:rsidRPr="00C12AC8">
              <w:rPr>
                <w:i/>
              </w:rPr>
              <w:t>i.e</w:t>
            </w:r>
            <w:proofErr w:type="spellEnd"/>
            <w:r w:rsidRPr="00C12AC8">
              <w:rPr>
                <w:i/>
              </w:rPr>
              <w:t>. zrcadle] vědomí a jednání</w:t>
            </w:r>
            <w:r w:rsidRPr="00C12AC8">
              <w:t xml:space="preserve">. 3., </w:t>
            </w:r>
            <w:proofErr w:type="spellStart"/>
            <w:r w:rsidRPr="00C12AC8">
              <w:t>opr</w:t>
            </w:r>
            <w:proofErr w:type="spellEnd"/>
            <w:r w:rsidRPr="00C12AC8">
              <w:t xml:space="preserve">. Vyd. Brno: </w:t>
            </w:r>
            <w:proofErr w:type="spellStart"/>
            <w:r w:rsidRPr="00C12AC8">
              <w:t>Barrister</w:t>
            </w:r>
            <w:proofErr w:type="spellEnd"/>
            <w:r w:rsidRPr="00C12AC8">
              <w:t xml:space="preserve"> &amp; </w:t>
            </w:r>
            <w:proofErr w:type="spellStart"/>
            <w:r w:rsidRPr="00C12AC8">
              <w:t>Principal</w:t>
            </w:r>
            <w:proofErr w:type="spellEnd"/>
            <w:r w:rsidRPr="00C12AC8">
              <w:t>, 2009. Studium (</w:t>
            </w:r>
            <w:proofErr w:type="spellStart"/>
            <w:r w:rsidRPr="00C12AC8">
              <w:t>Barrister</w:t>
            </w:r>
            <w:proofErr w:type="spellEnd"/>
            <w:r w:rsidRPr="00C12AC8">
              <w:t xml:space="preserve"> &amp; </w:t>
            </w:r>
            <w:proofErr w:type="spellStart"/>
            <w:r w:rsidRPr="00C12AC8">
              <w:t>Principal</w:t>
            </w:r>
            <w:proofErr w:type="spellEnd"/>
            <w:r w:rsidRPr="00C12AC8">
              <w:t>). ISBN 978-80-87029-62-6.</w:t>
            </w:r>
            <w:r w:rsidRPr="00C12AC8">
              <w:rPr>
                <w:b/>
              </w:rPr>
              <w:t xml:space="preserve"> </w:t>
            </w:r>
          </w:p>
          <w:p w14:paraId="738BEA97" w14:textId="1278238C" w:rsidR="00E52644" w:rsidRPr="00C12AC8" w:rsidRDefault="00E52644" w:rsidP="00E52644">
            <w:r w:rsidRPr="00C12AC8">
              <w:t xml:space="preserve">VÁGNEROVÁ, Marie. </w:t>
            </w:r>
            <w:r w:rsidRPr="00C12AC8">
              <w:rPr>
                <w:i/>
              </w:rPr>
              <w:t>Psychologie osobnosti</w:t>
            </w:r>
            <w:r w:rsidRPr="00C12AC8">
              <w:t xml:space="preserve">. V Praze: Univerzita Karlova, nakladatelství Karolinum, 2010. ISBN 978-80-246-1832-6.  </w:t>
            </w:r>
          </w:p>
        </w:tc>
      </w:tr>
      <w:tr w:rsidR="00500A75" w:rsidRPr="00E541B6" w14:paraId="11C724A0" w14:textId="77777777" w:rsidTr="00500A75">
        <w:trPr>
          <w:trHeight w:val="1831"/>
        </w:trPr>
        <w:tc>
          <w:tcPr>
            <w:tcW w:w="9063" w:type="dxa"/>
            <w:gridSpan w:val="2"/>
            <w:shd w:val="clear" w:color="auto" w:fill="auto"/>
          </w:tcPr>
          <w:p w14:paraId="748BBF99" w14:textId="77777777" w:rsidR="00AC77B7" w:rsidRPr="00E541B6" w:rsidRDefault="00AC77B7" w:rsidP="00AC77B7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lastRenderedPageBreak/>
              <w:t xml:space="preserve">Požadavky k zápočtu/zkoušce: </w:t>
            </w:r>
          </w:p>
          <w:p w14:paraId="5BFC6BFF" w14:textId="77777777" w:rsidR="00500A75" w:rsidRDefault="00C8658D" w:rsidP="00AC77B7">
            <w:pPr>
              <w:rPr>
                <w:szCs w:val="24"/>
              </w:rPr>
            </w:pPr>
            <w:r>
              <w:rPr>
                <w:szCs w:val="24"/>
              </w:rPr>
              <w:t xml:space="preserve">Zápočet – písemný test. </w:t>
            </w:r>
          </w:p>
          <w:p w14:paraId="02E7CD99" w14:textId="7F222422" w:rsidR="00C8658D" w:rsidRPr="00E67BA9" w:rsidRDefault="00C8658D" w:rsidP="00AC77B7">
            <w:pPr>
              <w:rPr>
                <w:szCs w:val="24"/>
              </w:rPr>
            </w:pPr>
            <w:r>
              <w:rPr>
                <w:szCs w:val="24"/>
              </w:rPr>
              <w:t>Podmínkou k</w:t>
            </w:r>
            <w:r w:rsidR="005300E8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získání zápočtu je nutná 70% úspěšnost písemného testu.  </w:t>
            </w:r>
          </w:p>
        </w:tc>
      </w:tr>
    </w:tbl>
    <w:p w14:paraId="0464DFC8" w14:textId="13FE7B05" w:rsidR="0068559E" w:rsidRDefault="0068559E" w:rsidP="0068559E">
      <w:pPr>
        <w:rPr>
          <w:rFonts w:asciiTheme="minorHAnsi" w:hAnsiTheme="minorHAnsi" w:cstheme="minorHAnsi"/>
          <w:szCs w:val="24"/>
        </w:rPr>
      </w:pPr>
    </w:p>
    <w:p w14:paraId="24C23999" w14:textId="77777777" w:rsidR="000F47BE" w:rsidRDefault="000F47BE" w:rsidP="0068559E">
      <w:pPr>
        <w:rPr>
          <w:rFonts w:asciiTheme="minorHAnsi" w:hAnsiTheme="minorHAnsi" w:cstheme="minorHAnsi"/>
          <w:szCs w:val="24"/>
        </w:rPr>
      </w:pPr>
    </w:p>
    <w:sectPr w:rsidR="000F47B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F8967" w14:textId="77777777" w:rsidR="00A31C83" w:rsidRDefault="00A31C83" w:rsidP="003A0E52">
      <w:r>
        <w:separator/>
      </w:r>
    </w:p>
  </w:endnote>
  <w:endnote w:type="continuationSeparator" w:id="0">
    <w:p w14:paraId="4E57B5DD" w14:textId="77777777" w:rsidR="00A31C83" w:rsidRDefault="00A31C83" w:rsidP="003A0E52">
      <w:r>
        <w:continuationSeparator/>
      </w:r>
    </w:p>
  </w:endnote>
  <w:endnote w:type="continuationNotice" w:id="1">
    <w:p w14:paraId="1ECD52DF" w14:textId="77777777" w:rsidR="00B2124F" w:rsidRDefault="00B21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B0C48" w14:textId="77777777" w:rsidR="00A31C83" w:rsidRDefault="00A31C83" w:rsidP="003A0E52">
      <w:r>
        <w:separator/>
      </w:r>
    </w:p>
  </w:footnote>
  <w:footnote w:type="continuationSeparator" w:id="0">
    <w:p w14:paraId="09EAE044" w14:textId="77777777" w:rsidR="00A31C83" w:rsidRDefault="00A31C83" w:rsidP="003A0E52">
      <w:r>
        <w:continuationSeparator/>
      </w:r>
    </w:p>
  </w:footnote>
  <w:footnote w:type="continuationNotice" w:id="1">
    <w:p w14:paraId="28A1CEE9" w14:textId="77777777" w:rsidR="00B2124F" w:rsidRDefault="00B212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E3C6CC0"/>
    <w:multiLevelType w:val="hybridMultilevel"/>
    <w:tmpl w:val="95D81E6C"/>
    <w:lvl w:ilvl="0" w:tplc="9C1E97A8">
      <w:start w:val="1"/>
      <w:numFmt w:val="bullet"/>
      <w:lvlText w:val="-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E612A">
      <w:start w:val="1"/>
      <w:numFmt w:val="bullet"/>
      <w:lvlText w:val="o"/>
      <w:lvlJc w:val="left"/>
      <w:pPr>
        <w:ind w:left="1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24C2C4">
      <w:start w:val="1"/>
      <w:numFmt w:val="bullet"/>
      <w:lvlText w:val="▪"/>
      <w:lvlJc w:val="left"/>
      <w:pPr>
        <w:ind w:left="2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69160">
      <w:start w:val="1"/>
      <w:numFmt w:val="bullet"/>
      <w:lvlText w:val="•"/>
      <w:lvlJc w:val="left"/>
      <w:pPr>
        <w:ind w:left="2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4E9DFE">
      <w:start w:val="1"/>
      <w:numFmt w:val="bullet"/>
      <w:lvlText w:val="o"/>
      <w:lvlJc w:val="left"/>
      <w:pPr>
        <w:ind w:left="3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6C91A0">
      <w:start w:val="1"/>
      <w:numFmt w:val="bullet"/>
      <w:lvlText w:val="▪"/>
      <w:lvlJc w:val="left"/>
      <w:pPr>
        <w:ind w:left="4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EC8C3E">
      <w:start w:val="1"/>
      <w:numFmt w:val="bullet"/>
      <w:lvlText w:val="•"/>
      <w:lvlJc w:val="left"/>
      <w:pPr>
        <w:ind w:left="5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FEE39C">
      <w:start w:val="1"/>
      <w:numFmt w:val="bullet"/>
      <w:lvlText w:val="o"/>
      <w:lvlJc w:val="left"/>
      <w:pPr>
        <w:ind w:left="5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1CAB26">
      <w:start w:val="1"/>
      <w:numFmt w:val="bullet"/>
      <w:lvlText w:val="▪"/>
      <w:lvlJc w:val="left"/>
      <w:pPr>
        <w:ind w:left="6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0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00244946">
    <w:abstractNumId w:val="13"/>
  </w:num>
  <w:num w:numId="2" w16cid:durableId="1155099317">
    <w:abstractNumId w:val="9"/>
  </w:num>
  <w:num w:numId="3" w16cid:durableId="154690282">
    <w:abstractNumId w:val="20"/>
  </w:num>
  <w:num w:numId="4" w16cid:durableId="1388726956">
    <w:abstractNumId w:val="23"/>
  </w:num>
  <w:num w:numId="5" w16cid:durableId="2053075842">
    <w:abstractNumId w:val="22"/>
  </w:num>
  <w:num w:numId="6" w16cid:durableId="219826688">
    <w:abstractNumId w:val="19"/>
  </w:num>
  <w:num w:numId="7" w16cid:durableId="1260484992">
    <w:abstractNumId w:val="6"/>
  </w:num>
  <w:num w:numId="8" w16cid:durableId="1971932401">
    <w:abstractNumId w:val="25"/>
  </w:num>
  <w:num w:numId="9" w16cid:durableId="495995195">
    <w:abstractNumId w:val="11"/>
  </w:num>
  <w:num w:numId="10" w16cid:durableId="465468515">
    <w:abstractNumId w:val="3"/>
  </w:num>
  <w:num w:numId="11" w16cid:durableId="209197527">
    <w:abstractNumId w:val="24"/>
  </w:num>
  <w:num w:numId="12" w16cid:durableId="341736504">
    <w:abstractNumId w:val="1"/>
  </w:num>
  <w:num w:numId="13" w16cid:durableId="1538396115">
    <w:abstractNumId w:val="4"/>
  </w:num>
  <w:num w:numId="14" w16cid:durableId="1459373914">
    <w:abstractNumId w:val="18"/>
  </w:num>
  <w:num w:numId="15" w16cid:durableId="1097798635">
    <w:abstractNumId w:val="12"/>
  </w:num>
  <w:num w:numId="16" w16cid:durableId="144199513">
    <w:abstractNumId w:val="15"/>
  </w:num>
  <w:num w:numId="17" w16cid:durableId="1653291894">
    <w:abstractNumId w:val="14"/>
  </w:num>
  <w:num w:numId="18" w16cid:durableId="1418595582">
    <w:abstractNumId w:val="30"/>
  </w:num>
  <w:num w:numId="19" w16cid:durableId="521556989">
    <w:abstractNumId w:val="17"/>
  </w:num>
  <w:num w:numId="20" w16cid:durableId="366416564">
    <w:abstractNumId w:val="29"/>
  </w:num>
  <w:num w:numId="21" w16cid:durableId="352658660">
    <w:abstractNumId w:val="0"/>
  </w:num>
  <w:num w:numId="22" w16cid:durableId="1460106931">
    <w:abstractNumId w:val="26"/>
  </w:num>
  <w:num w:numId="23" w16cid:durableId="960694967">
    <w:abstractNumId w:val="8"/>
  </w:num>
  <w:num w:numId="24" w16cid:durableId="444814731">
    <w:abstractNumId w:val="28"/>
  </w:num>
  <w:num w:numId="25" w16cid:durableId="685866203">
    <w:abstractNumId w:val="2"/>
  </w:num>
  <w:num w:numId="26" w16cid:durableId="1091009903">
    <w:abstractNumId w:val="10"/>
  </w:num>
  <w:num w:numId="27" w16cid:durableId="1876117831">
    <w:abstractNumId w:val="5"/>
  </w:num>
  <w:num w:numId="28" w16cid:durableId="700205437">
    <w:abstractNumId w:val="7"/>
  </w:num>
  <w:num w:numId="29" w16cid:durableId="1736008273">
    <w:abstractNumId w:val="31"/>
  </w:num>
  <w:num w:numId="30" w16cid:durableId="800073233">
    <w:abstractNumId w:val="21"/>
  </w:num>
  <w:num w:numId="31" w16cid:durableId="2069838012">
    <w:abstractNumId w:val="16"/>
  </w:num>
  <w:num w:numId="32" w16cid:durableId="177061297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EEA"/>
    <w:rsid w:val="0000092F"/>
    <w:rsid w:val="000150E7"/>
    <w:rsid w:val="00033DC1"/>
    <w:rsid w:val="00040DB8"/>
    <w:rsid w:val="0007334A"/>
    <w:rsid w:val="00075010"/>
    <w:rsid w:val="00095547"/>
    <w:rsid w:val="000B06C3"/>
    <w:rsid w:val="000B618B"/>
    <w:rsid w:val="000B6664"/>
    <w:rsid w:val="000C3733"/>
    <w:rsid w:val="000E466B"/>
    <w:rsid w:val="000F47BE"/>
    <w:rsid w:val="000F4D05"/>
    <w:rsid w:val="000F684B"/>
    <w:rsid w:val="0010021E"/>
    <w:rsid w:val="001129DD"/>
    <w:rsid w:val="00121420"/>
    <w:rsid w:val="00127C2D"/>
    <w:rsid w:val="00137079"/>
    <w:rsid w:val="00150176"/>
    <w:rsid w:val="00173B2A"/>
    <w:rsid w:val="001862AF"/>
    <w:rsid w:val="001A393B"/>
    <w:rsid w:val="001B0F86"/>
    <w:rsid w:val="001D262B"/>
    <w:rsid w:val="001D6CFA"/>
    <w:rsid w:val="001E0395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2D2924"/>
    <w:rsid w:val="00301EA2"/>
    <w:rsid w:val="00321759"/>
    <w:rsid w:val="00337953"/>
    <w:rsid w:val="00340855"/>
    <w:rsid w:val="00341336"/>
    <w:rsid w:val="003457CE"/>
    <w:rsid w:val="00366C10"/>
    <w:rsid w:val="0037609E"/>
    <w:rsid w:val="00396764"/>
    <w:rsid w:val="003A0E52"/>
    <w:rsid w:val="003B4DF8"/>
    <w:rsid w:val="003E564F"/>
    <w:rsid w:val="003F33A4"/>
    <w:rsid w:val="003F6535"/>
    <w:rsid w:val="004136E6"/>
    <w:rsid w:val="004155F6"/>
    <w:rsid w:val="00465BA0"/>
    <w:rsid w:val="00470C49"/>
    <w:rsid w:val="004740D9"/>
    <w:rsid w:val="004A4B05"/>
    <w:rsid w:val="004D42C4"/>
    <w:rsid w:val="004D6B14"/>
    <w:rsid w:val="004E6C83"/>
    <w:rsid w:val="00500A75"/>
    <w:rsid w:val="005034E0"/>
    <w:rsid w:val="00504D20"/>
    <w:rsid w:val="005300E8"/>
    <w:rsid w:val="0053201C"/>
    <w:rsid w:val="005512B4"/>
    <w:rsid w:val="0055630A"/>
    <w:rsid w:val="00557E3D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5F042E"/>
    <w:rsid w:val="005F052C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4DE6"/>
    <w:rsid w:val="006853A9"/>
    <w:rsid w:val="0068559E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14841"/>
    <w:rsid w:val="00753013"/>
    <w:rsid w:val="00773076"/>
    <w:rsid w:val="00783B89"/>
    <w:rsid w:val="007A502C"/>
    <w:rsid w:val="007D7010"/>
    <w:rsid w:val="00807462"/>
    <w:rsid w:val="00827858"/>
    <w:rsid w:val="00846952"/>
    <w:rsid w:val="00861351"/>
    <w:rsid w:val="00870499"/>
    <w:rsid w:val="00875B93"/>
    <w:rsid w:val="008775AF"/>
    <w:rsid w:val="008827F2"/>
    <w:rsid w:val="00887CF8"/>
    <w:rsid w:val="008A046B"/>
    <w:rsid w:val="008F1543"/>
    <w:rsid w:val="00915850"/>
    <w:rsid w:val="009320AD"/>
    <w:rsid w:val="00932DDC"/>
    <w:rsid w:val="00937E85"/>
    <w:rsid w:val="0094425C"/>
    <w:rsid w:val="00950AD7"/>
    <w:rsid w:val="00952364"/>
    <w:rsid w:val="00980C4E"/>
    <w:rsid w:val="009A773C"/>
    <w:rsid w:val="009B7BDF"/>
    <w:rsid w:val="009D01A1"/>
    <w:rsid w:val="009D4283"/>
    <w:rsid w:val="009D784E"/>
    <w:rsid w:val="009E005F"/>
    <w:rsid w:val="009F5C42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AC77B7"/>
    <w:rsid w:val="00B17B4B"/>
    <w:rsid w:val="00B2124F"/>
    <w:rsid w:val="00B21C63"/>
    <w:rsid w:val="00B248B4"/>
    <w:rsid w:val="00B70AA2"/>
    <w:rsid w:val="00B74A54"/>
    <w:rsid w:val="00B74E84"/>
    <w:rsid w:val="00B87CE3"/>
    <w:rsid w:val="00BA4FCF"/>
    <w:rsid w:val="00BA583E"/>
    <w:rsid w:val="00BB33D0"/>
    <w:rsid w:val="00BC691A"/>
    <w:rsid w:val="00BD7E3C"/>
    <w:rsid w:val="00BF42A7"/>
    <w:rsid w:val="00C04F8C"/>
    <w:rsid w:val="00C068E6"/>
    <w:rsid w:val="00C12AC8"/>
    <w:rsid w:val="00C2508E"/>
    <w:rsid w:val="00C252F2"/>
    <w:rsid w:val="00C258A6"/>
    <w:rsid w:val="00C2692B"/>
    <w:rsid w:val="00C304AB"/>
    <w:rsid w:val="00C641A4"/>
    <w:rsid w:val="00C67FEA"/>
    <w:rsid w:val="00C82EAC"/>
    <w:rsid w:val="00C8658D"/>
    <w:rsid w:val="00C912AA"/>
    <w:rsid w:val="00C93D19"/>
    <w:rsid w:val="00CA213B"/>
    <w:rsid w:val="00CA733E"/>
    <w:rsid w:val="00CA7DE0"/>
    <w:rsid w:val="00CB00A3"/>
    <w:rsid w:val="00CB19AB"/>
    <w:rsid w:val="00CB2A91"/>
    <w:rsid w:val="00CF2723"/>
    <w:rsid w:val="00D0549E"/>
    <w:rsid w:val="00D4272A"/>
    <w:rsid w:val="00D52782"/>
    <w:rsid w:val="00D66A14"/>
    <w:rsid w:val="00D8326B"/>
    <w:rsid w:val="00D8345A"/>
    <w:rsid w:val="00D94FF6"/>
    <w:rsid w:val="00DA409C"/>
    <w:rsid w:val="00DB482C"/>
    <w:rsid w:val="00DB48A7"/>
    <w:rsid w:val="00DB7B85"/>
    <w:rsid w:val="00DE46A2"/>
    <w:rsid w:val="00E52644"/>
    <w:rsid w:val="00E541B6"/>
    <w:rsid w:val="00E65502"/>
    <w:rsid w:val="00E67BA9"/>
    <w:rsid w:val="00E72F2E"/>
    <w:rsid w:val="00E73EE0"/>
    <w:rsid w:val="00E75F72"/>
    <w:rsid w:val="00E84139"/>
    <w:rsid w:val="00EC040D"/>
    <w:rsid w:val="00ED51F6"/>
    <w:rsid w:val="00ED56C4"/>
    <w:rsid w:val="00EE591E"/>
    <w:rsid w:val="00EF269D"/>
    <w:rsid w:val="00EF5D1B"/>
    <w:rsid w:val="00F06466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80457"/>
    <w:rsid w:val="00F859DB"/>
    <w:rsid w:val="00FA0A9A"/>
    <w:rsid w:val="00FB353C"/>
    <w:rsid w:val="00FC0692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22A45-40B6-4EE9-8466-D999ABC3A908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a490a6d5-2b64-491f-b99a-78ccedecf1cb"/>
    <ds:schemaRef ds:uri="http://www.w3.org/XML/1998/namespace"/>
    <ds:schemaRef ds:uri="http://purl.org/dc/elements/1.1/"/>
    <ds:schemaRef ds:uri="http://schemas.microsoft.com/office/infopath/2007/PartnerControls"/>
    <ds:schemaRef ds:uri="31ce7f1c-9961-43bf-9271-32eb3255e5c7"/>
    <ds:schemaRef ds:uri="http://purl.org/dc/dcmitype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>SPgŠaG Karlovy Vary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4</cp:revision>
  <cp:lastPrinted>2012-08-22T08:11:00Z</cp:lastPrinted>
  <dcterms:created xsi:type="dcterms:W3CDTF">2025-01-26T17:37:00Z</dcterms:created>
  <dcterms:modified xsi:type="dcterms:W3CDTF">2025-01-26T17:52:00Z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