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17B14" w14:textId="77777777" w:rsidR="002166C0" w:rsidRPr="004E366F" w:rsidRDefault="002166C0" w:rsidP="002166C0">
      <w:pPr>
        <w:spacing w:after="120"/>
        <w:jc w:val="center"/>
        <w:rPr>
          <w:rFonts w:ascii="Bahnschrift" w:hAnsi="Bahnschrift" w:cs="Calibri"/>
          <w:b/>
          <w:bCs/>
          <w:sz w:val="32"/>
          <w:szCs w:val="32"/>
        </w:rPr>
      </w:pPr>
      <w:r w:rsidRPr="004E366F">
        <w:rPr>
          <w:rFonts w:ascii="Bahnschrift" w:hAnsi="Bahnschrift" w:cs="Calibr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4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630"/>
      </w:tblGrid>
      <w:tr w:rsidR="002166C0" w:rsidRPr="007079FE" w14:paraId="038B603F" w14:textId="77777777" w:rsidTr="002166C0">
        <w:tc>
          <w:tcPr>
            <w:tcW w:w="4433" w:type="dxa"/>
            <w:shd w:val="clear" w:color="auto" w:fill="auto"/>
          </w:tcPr>
          <w:p w14:paraId="06EC56E4" w14:textId="77777777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shd w:val="clear" w:color="auto" w:fill="auto"/>
          </w:tcPr>
          <w:p w14:paraId="33CE11BD" w14:textId="7DF60ADB" w:rsidR="002166C0" w:rsidRPr="00B915FE" w:rsidRDefault="00015AC5" w:rsidP="002166C0">
            <w:pPr>
              <w:rPr>
                <w:b/>
                <w:sz w:val="24"/>
                <w:szCs w:val="24"/>
              </w:rPr>
            </w:pPr>
            <w:r w:rsidRPr="00B915FE">
              <w:rPr>
                <w:b/>
                <w:sz w:val="24"/>
                <w:szCs w:val="24"/>
              </w:rPr>
              <w:t xml:space="preserve">Obecná pedagogika </w:t>
            </w:r>
            <w:r w:rsidR="00B915FE">
              <w:rPr>
                <w:b/>
                <w:sz w:val="24"/>
                <w:szCs w:val="24"/>
              </w:rPr>
              <w:t xml:space="preserve">/ </w:t>
            </w:r>
            <w:r w:rsidRPr="00B915FE">
              <w:rPr>
                <w:b/>
                <w:sz w:val="24"/>
                <w:szCs w:val="24"/>
              </w:rPr>
              <w:t>PEO</w:t>
            </w:r>
            <w:r w:rsidR="00B915FE">
              <w:rPr>
                <w:b/>
                <w:sz w:val="24"/>
                <w:szCs w:val="24"/>
              </w:rPr>
              <w:t>V</w:t>
            </w:r>
          </w:p>
        </w:tc>
      </w:tr>
      <w:tr w:rsidR="002166C0" w:rsidRPr="007079FE" w14:paraId="33262D5A" w14:textId="77777777" w:rsidTr="002166C0">
        <w:tc>
          <w:tcPr>
            <w:tcW w:w="4433" w:type="dxa"/>
            <w:shd w:val="clear" w:color="auto" w:fill="auto"/>
          </w:tcPr>
          <w:p w14:paraId="14F80989" w14:textId="77777777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shd w:val="clear" w:color="auto" w:fill="auto"/>
          </w:tcPr>
          <w:p w14:paraId="0A928C89" w14:textId="276BD77B" w:rsidR="002166C0" w:rsidRPr="00B915FE" w:rsidRDefault="00015AC5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>PhDr</w:t>
            </w:r>
            <w:r w:rsidR="002166C0" w:rsidRPr="00B915FE">
              <w:rPr>
                <w:bCs/>
                <w:sz w:val="24"/>
                <w:szCs w:val="24"/>
              </w:rPr>
              <w:t>. Ing. Martin Januška</w:t>
            </w:r>
          </w:p>
        </w:tc>
      </w:tr>
      <w:tr w:rsidR="002166C0" w:rsidRPr="007079FE" w14:paraId="487FCFFC" w14:textId="77777777" w:rsidTr="002166C0">
        <w:trPr>
          <w:trHeight w:val="335"/>
        </w:trPr>
        <w:tc>
          <w:tcPr>
            <w:tcW w:w="4433" w:type="dxa"/>
            <w:shd w:val="clear" w:color="auto" w:fill="auto"/>
          </w:tcPr>
          <w:p w14:paraId="5AA69768" w14:textId="77777777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shd w:val="clear" w:color="auto" w:fill="auto"/>
          </w:tcPr>
          <w:p w14:paraId="440B5616" w14:textId="4631A428" w:rsidR="002166C0" w:rsidRPr="00B915FE" w:rsidRDefault="00A3699A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>8</w:t>
            </w:r>
            <w:r w:rsidR="002166C0" w:rsidRPr="00B915FE">
              <w:rPr>
                <w:bCs/>
                <w:sz w:val="24"/>
                <w:szCs w:val="24"/>
              </w:rPr>
              <w:t xml:space="preserve"> hodin</w:t>
            </w:r>
            <w:r w:rsidR="00B915FE">
              <w:rPr>
                <w:bCs/>
                <w:sz w:val="24"/>
                <w:szCs w:val="24"/>
              </w:rPr>
              <w:t xml:space="preserve"> </w:t>
            </w:r>
            <w:r w:rsidR="002166C0" w:rsidRPr="00B915FE">
              <w:rPr>
                <w:bCs/>
                <w:sz w:val="24"/>
                <w:szCs w:val="24"/>
              </w:rPr>
              <w:t>/</w:t>
            </w:r>
            <w:r w:rsidR="00B915FE">
              <w:rPr>
                <w:bCs/>
                <w:sz w:val="24"/>
                <w:szCs w:val="24"/>
              </w:rPr>
              <w:t xml:space="preserve"> </w:t>
            </w:r>
            <w:r w:rsidR="002166C0" w:rsidRPr="00B915FE">
              <w:rPr>
                <w:bCs/>
                <w:sz w:val="24"/>
                <w:szCs w:val="24"/>
              </w:rPr>
              <w:t>letní období</w:t>
            </w:r>
          </w:p>
          <w:p w14:paraId="01F253A7" w14:textId="5C36A880" w:rsidR="002166C0" w:rsidRPr="00B915FE" w:rsidRDefault="00A3699A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>8</w:t>
            </w:r>
            <w:r w:rsidR="002166C0" w:rsidRPr="00B915FE">
              <w:rPr>
                <w:bCs/>
                <w:sz w:val="24"/>
                <w:szCs w:val="24"/>
              </w:rPr>
              <w:t xml:space="preserve"> hodin</w:t>
            </w:r>
            <w:r w:rsidR="00B915FE">
              <w:rPr>
                <w:bCs/>
                <w:sz w:val="24"/>
                <w:szCs w:val="24"/>
              </w:rPr>
              <w:t xml:space="preserve"> </w:t>
            </w:r>
            <w:r w:rsidR="002166C0" w:rsidRPr="00B915FE">
              <w:rPr>
                <w:bCs/>
                <w:sz w:val="24"/>
                <w:szCs w:val="24"/>
              </w:rPr>
              <w:t>/</w:t>
            </w:r>
            <w:r w:rsidR="00B915FE">
              <w:rPr>
                <w:bCs/>
                <w:sz w:val="24"/>
                <w:szCs w:val="24"/>
              </w:rPr>
              <w:t xml:space="preserve"> </w:t>
            </w:r>
            <w:r w:rsidR="002166C0" w:rsidRPr="00B915FE">
              <w:rPr>
                <w:bCs/>
                <w:sz w:val="24"/>
                <w:szCs w:val="24"/>
              </w:rPr>
              <w:t>zimní období</w:t>
            </w:r>
          </w:p>
        </w:tc>
      </w:tr>
      <w:tr w:rsidR="002166C0" w:rsidRPr="007079FE" w14:paraId="063F4331" w14:textId="77777777" w:rsidTr="002166C0">
        <w:tc>
          <w:tcPr>
            <w:tcW w:w="4433" w:type="dxa"/>
            <w:shd w:val="clear" w:color="auto" w:fill="auto"/>
          </w:tcPr>
          <w:p w14:paraId="6A5AD7BB" w14:textId="77777777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shd w:val="clear" w:color="auto" w:fill="auto"/>
          </w:tcPr>
          <w:p w14:paraId="3A1301F7" w14:textId="77777777" w:rsidR="002166C0" w:rsidRPr="00B915FE" w:rsidRDefault="002166C0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>konzultace</w:t>
            </w:r>
          </w:p>
        </w:tc>
      </w:tr>
      <w:tr w:rsidR="002166C0" w:rsidRPr="007079FE" w14:paraId="70049D54" w14:textId="77777777" w:rsidTr="002166C0">
        <w:trPr>
          <w:trHeight w:val="500"/>
        </w:trPr>
        <w:tc>
          <w:tcPr>
            <w:tcW w:w="4433" w:type="dxa"/>
            <w:shd w:val="clear" w:color="auto" w:fill="auto"/>
          </w:tcPr>
          <w:p w14:paraId="440155D7" w14:textId="77777777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shd w:val="clear" w:color="auto" w:fill="auto"/>
          </w:tcPr>
          <w:p w14:paraId="0246E4F0" w14:textId="77777777" w:rsidR="002166C0" w:rsidRPr="00B915FE" w:rsidRDefault="002166C0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 xml:space="preserve">LO – zápočet </w:t>
            </w:r>
          </w:p>
          <w:p w14:paraId="74C977C4" w14:textId="45C513A8" w:rsidR="002166C0" w:rsidRPr="00B915FE" w:rsidRDefault="002166C0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 xml:space="preserve">ZO – </w:t>
            </w:r>
            <w:r w:rsidR="00A3699A" w:rsidRPr="00B915FE">
              <w:rPr>
                <w:bCs/>
                <w:sz w:val="24"/>
                <w:szCs w:val="24"/>
              </w:rPr>
              <w:t>zkouška</w:t>
            </w:r>
          </w:p>
        </w:tc>
      </w:tr>
      <w:tr w:rsidR="002166C0" w:rsidRPr="007079FE" w14:paraId="6FF7FDCE" w14:textId="77777777" w:rsidTr="002166C0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7C148B7C" w14:textId="77777777" w:rsidR="002166C0" w:rsidRPr="004E366F" w:rsidRDefault="002166C0" w:rsidP="002166C0">
            <w:pPr>
              <w:jc w:val="both"/>
              <w:rPr>
                <w:rFonts w:ascii="Bahnschrift" w:hAnsi="Bahnschrift" w:cs="Calibri"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Stručná anotace: </w:t>
            </w:r>
          </w:p>
          <w:p w14:paraId="11F09C82" w14:textId="5407B6C9" w:rsidR="00BB1A57" w:rsidRPr="00C41337" w:rsidRDefault="00BB1A57" w:rsidP="00BB1A57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 xml:space="preserve">Obsah modulu „obecná pedagogika“ je zdrojem nosných informací z oblasti pedagogiky </w:t>
            </w:r>
            <w:r w:rsidR="00CD12B2" w:rsidRPr="00C41337">
              <w:rPr>
                <w:sz w:val="24"/>
                <w:szCs w:val="24"/>
              </w:rPr>
              <w:t>a </w:t>
            </w:r>
            <w:r w:rsidRPr="00C41337">
              <w:rPr>
                <w:sz w:val="24"/>
                <w:szCs w:val="24"/>
              </w:rPr>
              <w:t>také jedním z podkladů pro odbornou část závěrečné absolventské zkoušky. Zaměřuje se na základní pedagogické otázky, analyzuje edukační proces a vyvozuje určité závěry pro jeho optimální ovlivňování.</w:t>
            </w:r>
          </w:p>
          <w:p w14:paraId="3B380A82" w14:textId="56B0D083" w:rsidR="002166C0" w:rsidRPr="007079FE" w:rsidRDefault="00BB1A57" w:rsidP="00BB1A5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Cílem modulu je uvedení do oblasti pedagogického myšlení, seznámení se základními poznatky o edukačním působení, aktivizace studentů k myšlenkové spolupráci při studiu, hlubší pochopení následujícího učiva, jeho spojování s vlastní zkušeností a aplikace v rámci budoucí praxe.</w:t>
            </w:r>
          </w:p>
        </w:tc>
      </w:tr>
      <w:tr w:rsidR="002166C0" w:rsidRPr="007079FE" w14:paraId="63A4F2C3" w14:textId="77777777" w:rsidTr="002166C0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17D0CD36" w14:textId="09F05388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Obsah modulu</w:t>
            </w:r>
            <w:r w:rsidR="004E366F"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:</w:t>
            </w:r>
          </w:p>
          <w:p w14:paraId="6EA8489F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Význam pedagogické teorie pro pedagogickou praxi</w:t>
            </w:r>
          </w:p>
          <w:p w14:paraId="48F6E8DB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Pedagogika jako věda o edukaci</w:t>
            </w:r>
          </w:p>
          <w:p w14:paraId="69CC8908" w14:textId="4AA622E4" w:rsidR="00652163" w:rsidRPr="00C41337" w:rsidRDefault="00652163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Historické mezníky ve vývoji edukace</w:t>
            </w:r>
          </w:p>
          <w:p w14:paraId="43500561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Teorie pedagogiky</w:t>
            </w:r>
          </w:p>
          <w:p w14:paraId="2F6A3BB8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Základní kategorie pedagogiky a jejich pojetí</w:t>
            </w:r>
          </w:p>
          <w:p w14:paraId="1981DD55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Cílové, obsahové a metodické otázky vzdělávání</w:t>
            </w:r>
          </w:p>
          <w:p w14:paraId="2614D767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Institucionalizace vzdělávání</w:t>
            </w:r>
          </w:p>
          <w:p w14:paraId="277EFE0D" w14:textId="1218354B" w:rsidR="00652163" w:rsidRPr="00C41337" w:rsidRDefault="00652163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Základy pedagogického výzkumu</w:t>
            </w:r>
          </w:p>
          <w:p w14:paraId="089855E0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Efektivita vzdělávání</w:t>
            </w:r>
          </w:p>
          <w:p w14:paraId="79EE93AF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Činitelé edukace</w:t>
            </w:r>
          </w:p>
          <w:p w14:paraId="50A499F5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Pedagogická komunikace</w:t>
            </w:r>
          </w:p>
          <w:p w14:paraId="160547EC" w14:textId="55B32FBC" w:rsidR="002166C0" w:rsidRPr="001C3E61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rPr>
                <w:rFonts w:ascii="Calibri" w:hAnsi="Calibri" w:cs="Calibri"/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Inovace a změny v edukaci</w:t>
            </w:r>
          </w:p>
        </w:tc>
      </w:tr>
      <w:tr w:rsidR="002166C0" w:rsidRPr="007079FE" w14:paraId="31A425D6" w14:textId="77777777" w:rsidTr="007079FE">
        <w:trPr>
          <w:trHeight w:val="699"/>
        </w:trPr>
        <w:tc>
          <w:tcPr>
            <w:tcW w:w="9063" w:type="dxa"/>
            <w:gridSpan w:val="2"/>
            <w:shd w:val="clear" w:color="auto" w:fill="auto"/>
          </w:tcPr>
          <w:p w14:paraId="4A020E5D" w14:textId="77777777" w:rsidR="002166C0" w:rsidRPr="004E366F" w:rsidRDefault="002166C0" w:rsidP="002166C0">
            <w:pPr>
              <w:jc w:val="both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Povinná literatura: </w:t>
            </w:r>
          </w:p>
          <w:p w14:paraId="1478815D" w14:textId="2AB412BC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JEDLIČKA, Richard, 2014. </w:t>
            </w:r>
            <w:r w:rsidRPr="00C41337">
              <w:rPr>
                <w:i/>
                <w:iCs/>
                <w:sz w:val="24"/>
                <w:szCs w:val="24"/>
              </w:rPr>
              <w:t xml:space="preserve">Teorie </w:t>
            </w:r>
            <w:r w:rsidR="005C2F50" w:rsidRPr="00C41337">
              <w:rPr>
                <w:i/>
                <w:iCs/>
                <w:sz w:val="24"/>
                <w:szCs w:val="24"/>
              </w:rPr>
              <w:t>výchovy – tradice</w:t>
            </w:r>
            <w:r w:rsidRPr="00C41337">
              <w:rPr>
                <w:i/>
                <w:iCs/>
                <w:sz w:val="24"/>
                <w:szCs w:val="24"/>
              </w:rPr>
              <w:t>, současnost, perspektivy</w:t>
            </w:r>
            <w:r w:rsidRPr="00C41337">
              <w:rPr>
                <w:sz w:val="24"/>
                <w:szCs w:val="24"/>
              </w:rPr>
              <w:t>. Praha: Karolinum. ISBN 978-80-246-2412-9.</w:t>
            </w:r>
          </w:p>
          <w:p w14:paraId="6E078E92" w14:textId="77777777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JŮVA, Vladimír, 1997. </w:t>
            </w:r>
            <w:r w:rsidRPr="00C41337">
              <w:rPr>
                <w:i/>
                <w:iCs/>
                <w:sz w:val="24"/>
                <w:szCs w:val="24"/>
              </w:rPr>
              <w:t>Stručné dějiny pedagogiky</w:t>
            </w:r>
            <w:r w:rsidRPr="00C41337">
              <w:rPr>
                <w:sz w:val="24"/>
                <w:szCs w:val="24"/>
              </w:rPr>
              <w:t xml:space="preserve">. 4. </w:t>
            </w:r>
            <w:proofErr w:type="spellStart"/>
            <w:r w:rsidRPr="00C41337">
              <w:rPr>
                <w:sz w:val="24"/>
                <w:szCs w:val="24"/>
              </w:rPr>
              <w:t>rozš</w:t>
            </w:r>
            <w:proofErr w:type="spellEnd"/>
            <w:r w:rsidRPr="00C41337">
              <w:rPr>
                <w:sz w:val="24"/>
                <w:szCs w:val="24"/>
              </w:rPr>
              <w:t xml:space="preserve">. vyd. Brno: </w:t>
            </w:r>
            <w:proofErr w:type="spellStart"/>
            <w:r w:rsidRPr="00C41337">
              <w:rPr>
                <w:sz w:val="24"/>
                <w:szCs w:val="24"/>
              </w:rPr>
              <w:t>Paido</w:t>
            </w:r>
            <w:proofErr w:type="spellEnd"/>
            <w:r w:rsidRPr="00C41337">
              <w:rPr>
                <w:sz w:val="24"/>
                <w:szCs w:val="24"/>
              </w:rPr>
              <w:t>. ISBN 80-859-3143-5.</w:t>
            </w:r>
          </w:p>
          <w:p w14:paraId="32F56350" w14:textId="77777777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JŮVA, Vladimír, 2001. </w:t>
            </w:r>
            <w:r w:rsidRPr="00C41337">
              <w:rPr>
                <w:i/>
                <w:iCs/>
                <w:sz w:val="24"/>
                <w:szCs w:val="24"/>
              </w:rPr>
              <w:t>Základy pedagogiky: pro doplňující pedagogické studium</w:t>
            </w:r>
            <w:r w:rsidRPr="00C41337">
              <w:rPr>
                <w:sz w:val="24"/>
                <w:szCs w:val="24"/>
              </w:rPr>
              <w:t xml:space="preserve">. 2001. Brno: </w:t>
            </w:r>
            <w:proofErr w:type="spellStart"/>
            <w:r w:rsidRPr="00C41337">
              <w:rPr>
                <w:sz w:val="24"/>
                <w:szCs w:val="24"/>
              </w:rPr>
              <w:t>Paido</w:t>
            </w:r>
            <w:proofErr w:type="spellEnd"/>
            <w:r w:rsidRPr="00C41337">
              <w:rPr>
                <w:sz w:val="24"/>
                <w:szCs w:val="24"/>
              </w:rPr>
              <w:t>. ISBN 80-85931-95-8.</w:t>
            </w:r>
          </w:p>
          <w:p w14:paraId="0AEFB9AD" w14:textId="77777777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MUSIL, Roman, 2014. </w:t>
            </w:r>
            <w:r w:rsidRPr="00C41337">
              <w:rPr>
                <w:i/>
                <w:iCs/>
                <w:sz w:val="24"/>
                <w:szCs w:val="24"/>
              </w:rPr>
              <w:t>Pedagogika pro střední pedagogické školy</w:t>
            </w:r>
            <w:r w:rsidRPr="00C41337">
              <w:rPr>
                <w:sz w:val="24"/>
                <w:szCs w:val="24"/>
              </w:rPr>
              <w:t>. Praha: Informatorium. ISBN 978-80-7333-107-8.</w:t>
            </w:r>
          </w:p>
          <w:p w14:paraId="29B2CB82" w14:textId="31E451B2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ŠAFRÁNKOVÁ, Dagmar, 2019. </w:t>
            </w:r>
            <w:r w:rsidRPr="00C41337">
              <w:rPr>
                <w:i/>
                <w:iCs/>
                <w:sz w:val="24"/>
                <w:szCs w:val="24"/>
              </w:rPr>
              <w:t>Pedagogika</w:t>
            </w:r>
            <w:r w:rsidRPr="00C41337">
              <w:rPr>
                <w:sz w:val="24"/>
                <w:szCs w:val="24"/>
              </w:rPr>
              <w:t xml:space="preserve">. 2., aktualizované a rozšířené vydání. Praha: Grada </w:t>
            </w:r>
            <w:proofErr w:type="spellStart"/>
            <w:r w:rsidRPr="00C41337">
              <w:rPr>
                <w:sz w:val="24"/>
                <w:szCs w:val="24"/>
              </w:rPr>
              <w:t>Publishing</w:t>
            </w:r>
            <w:proofErr w:type="spellEnd"/>
            <w:r w:rsidRPr="00C41337">
              <w:rPr>
                <w:sz w:val="24"/>
                <w:szCs w:val="24"/>
              </w:rPr>
              <w:t>. ISBN 978-80-247-5511-3.</w:t>
            </w:r>
          </w:p>
          <w:p w14:paraId="4B3613C4" w14:textId="77777777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VALIŠOVÁ, Alena a KASÍKOVÁ, Hana, 2011. </w:t>
            </w:r>
            <w:r w:rsidRPr="00C41337">
              <w:rPr>
                <w:i/>
                <w:iCs/>
                <w:sz w:val="24"/>
                <w:szCs w:val="24"/>
              </w:rPr>
              <w:t>Pedagogika pro učitele</w:t>
            </w:r>
            <w:r w:rsidRPr="00C41337">
              <w:rPr>
                <w:sz w:val="24"/>
                <w:szCs w:val="24"/>
              </w:rPr>
              <w:t>. 2. Praha: Grada. ISBN 978-80-247-3357-9.</w:t>
            </w:r>
          </w:p>
          <w:p w14:paraId="4B630ADA" w14:textId="7FE0FAC5" w:rsidR="00C42D8D" w:rsidRPr="007079FE" w:rsidRDefault="00C42D8D" w:rsidP="002166C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ZORMANOVÁ, Lucie, 2014. </w:t>
            </w:r>
            <w:r w:rsidRPr="00C41337">
              <w:rPr>
                <w:i/>
                <w:iCs/>
                <w:sz w:val="24"/>
                <w:szCs w:val="24"/>
              </w:rPr>
              <w:t>Obecná didaktika: Pro studium i praxi</w:t>
            </w:r>
            <w:r w:rsidRPr="00C41337">
              <w:rPr>
                <w:sz w:val="24"/>
                <w:szCs w:val="24"/>
              </w:rPr>
              <w:t>. Praha: Grada. ISBN 978-80-247-4590-9.</w:t>
            </w:r>
          </w:p>
        </w:tc>
      </w:tr>
      <w:tr w:rsidR="002166C0" w:rsidRPr="007079FE" w14:paraId="2B70520C" w14:textId="77777777" w:rsidTr="002166C0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014C5804" w14:textId="77777777" w:rsidR="002166C0" w:rsidRPr="004E366F" w:rsidRDefault="002166C0" w:rsidP="002166C0">
            <w:pPr>
              <w:jc w:val="both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lastRenderedPageBreak/>
              <w:t xml:space="preserve">Doporučená literatura: </w:t>
            </w:r>
          </w:p>
          <w:p w14:paraId="3769C5EA" w14:textId="77777777" w:rsidR="002166C0" w:rsidRPr="00C41337" w:rsidRDefault="005C19CA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PRŮCHA, Jan, 2009. </w:t>
            </w:r>
            <w:r w:rsidRPr="00C41337">
              <w:rPr>
                <w:i/>
                <w:iCs/>
                <w:sz w:val="24"/>
                <w:szCs w:val="24"/>
              </w:rPr>
              <w:t>Moderní pedagogika</w:t>
            </w:r>
            <w:r w:rsidRPr="00C41337">
              <w:rPr>
                <w:sz w:val="24"/>
                <w:szCs w:val="24"/>
              </w:rPr>
              <w:t xml:space="preserve">. 4., </w:t>
            </w:r>
            <w:proofErr w:type="spellStart"/>
            <w:r w:rsidRPr="00C41337">
              <w:rPr>
                <w:sz w:val="24"/>
                <w:szCs w:val="24"/>
              </w:rPr>
              <w:t>aktualiz</w:t>
            </w:r>
            <w:proofErr w:type="spellEnd"/>
            <w:r w:rsidRPr="00C41337">
              <w:rPr>
                <w:sz w:val="24"/>
                <w:szCs w:val="24"/>
              </w:rPr>
              <w:t>. a dopl. vyd. Praha: Portál. ISBN 978-80-7367-503-5.</w:t>
            </w:r>
          </w:p>
          <w:p w14:paraId="45D334A1" w14:textId="77777777" w:rsidR="00EC5E68" w:rsidRPr="00C41337" w:rsidRDefault="00EC5E68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PRŮCHA, Jan, 2009. </w:t>
            </w:r>
            <w:r w:rsidRPr="00C41337">
              <w:rPr>
                <w:i/>
                <w:iCs/>
                <w:sz w:val="24"/>
                <w:szCs w:val="24"/>
              </w:rPr>
              <w:t>Přehled pedagogiky: Úvod do studia oboru</w:t>
            </w:r>
            <w:r w:rsidRPr="00C41337">
              <w:rPr>
                <w:sz w:val="24"/>
                <w:szCs w:val="24"/>
              </w:rPr>
              <w:t>. 3. Praha: Portál. ISBN 978-80-7367-567-7.</w:t>
            </w:r>
          </w:p>
          <w:p w14:paraId="6655EE53" w14:textId="77777777" w:rsidR="00EC5E68" w:rsidRPr="00C41337" w:rsidRDefault="00EC5E68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PRŮCHA, Jan, 2015. </w:t>
            </w:r>
            <w:r w:rsidRPr="00C41337">
              <w:rPr>
                <w:i/>
                <w:iCs/>
                <w:sz w:val="24"/>
                <w:szCs w:val="24"/>
              </w:rPr>
              <w:t>Srovnávací pedagogika: mezinárodní komparace vzdělávacích systémů</w:t>
            </w:r>
            <w:r w:rsidRPr="00C41337">
              <w:rPr>
                <w:sz w:val="24"/>
                <w:szCs w:val="24"/>
              </w:rPr>
              <w:t>. 3., aktualizované vydání. Praha: Portál. ISBN 978-80-262-0870-9.</w:t>
            </w:r>
          </w:p>
          <w:p w14:paraId="069F619C" w14:textId="6C730BFF" w:rsidR="004E2FB7" w:rsidRPr="007079FE" w:rsidRDefault="004E2FB7" w:rsidP="002166C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PRŮCHA, Jan, 2015. </w:t>
            </w:r>
            <w:r w:rsidRPr="00C41337">
              <w:rPr>
                <w:i/>
                <w:iCs/>
                <w:sz w:val="24"/>
                <w:szCs w:val="24"/>
              </w:rPr>
              <w:t>Česká vzdělanost: multidisciplinární pohled na fenomén národní kultury</w:t>
            </w:r>
            <w:r w:rsidRPr="00C41337">
              <w:rPr>
                <w:sz w:val="24"/>
                <w:szCs w:val="24"/>
              </w:rPr>
              <w:t xml:space="preserve">. Praha: </w:t>
            </w:r>
            <w:proofErr w:type="spellStart"/>
            <w:r w:rsidRPr="00C41337">
              <w:rPr>
                <w:sz w:val="24"/>
                <w:szCs w:val="24"/>
              </w:rPr>
              <w:t>Wolters</w:t>
            </w:r>
            <w:proofErr w:type="spellEnd"/>
            <w:r w:rsidRPr="00C41337">
              <w:rPr>
                <w:sz w:val="24"/>
                <w:szCs w:val="24"/>
              </w:rPr>
              <w:t xml:space="preserve"> </w:t>
            </w:r>
            <w:proofErr w:type="spellStart"/>
            <w:r w:rsidRPr="00C41337">
              <w:rPr>
                <w:sz w:val="24"/>
                <w:szCs w:val="24"/>
              </w:rPr>
              <w:t>Kluwer</w:t>
            </w:r>
            <w:proofErr w:type="spellEnd"/>
            <w:r w:rsidRPr="00C41337">
              <w:rPr>
                <w:sz w:val="24"/>
                <w:szCs w:val="24"/>
              </w:rPr>
              <w:t>. ISBN 978-80-7478-675-4.</w:t>
            </w:r>
          </w:p>
        </w:tc>
      </w:tr>
      <w:tr w:rsidR="002166C0" w:rsidRPr="007079FE" w14:paraId="5EF6F126" w14:textId="77777777" w:rsidTr="007079FE">
        <w:trPr>
          <w:trHeight w:val="1020"/>
        </w:trPr>
        <w:tc>
          <w:tcPr>
            <w:tcW w:w="9063" w:type="dxa"/>
            <w:gridSpan w:val="2"/>
            <w:shd w:val="clear" w:color="auto" w:fill="auto"/>
          </w:tcPr>
          <w:p w14:paraId="0F086EEE" w14:textId="77777777" w:rsidR="002166C0" w:rsidRPr="004E366F" w:rsidRDefault="002166C0" w:rsidP="002166C0">
            <w:pPr>
              <w:rPr>
                <w:rFonts w:ascii="Bahnschrift" w:hAnsi="Bahnschrift" w:cs="Calibri"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Požadavky k zápočtu/zkoušce: </w:t>
            </w:r>
          </w:p>
          <w:p w14:paraId="430544E6" w14:textId="6397E295" w:rsidR="00A53943" w:rsidRPr="00C41337" w:rsidRDefault="007079FE" w:rsidP="002166C0">
            <w:pPr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LO zápočet</w:t>
            </w:r>
            <w:r w:rsidR="00A53943" w:rsidRPr="00C41337">
              <w:rPr>
                <w:sz w:val="24"/>
                <w:szCs w:val="24"/>
              </w:rPr>
              <w:t xml:space="preserve"> (písemná forma minimální úspěšnost = 70 %)</w:t>
            </w:r>
          </w:p>
          <w:p w14:paraId="40AA43C7" w14:textId="57464EA6" w:rsidR="002166C0" w:rsidRPr="007079FE" w:rsidRDefault="007079FE" w:rsidP="002166C0">
            <w:pPr>
              <w:rPr>
                <w:rFonts w:ascii="Calibri" w:hAnsi="Calibri" w:cs="Calibri"/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ZO zkouška</w:t>
            </w:r>
            <w:r w:rsidR="00975754" w:rsidRPr="00C41337">
              <w:rPr>
                <w:sz w:val="24"/>
                <w:szCs w:val="24"/>
              </w:rPr>
              <w:t xml:space="preserve"> (ústní forma dle zadaných okruhů vyučujícím)</w:t>
            </w:r>
          </w:p>
        </w:tc>
      </w:tr>
    </w:tbl>
    <w:p w14:paraId="1EA2CB1B" w14:textId="77777777" w:rsidR="002166C0" w:rsidRPr="007079FE" w:rsidRDefault="002166C0" w:rsidP="002166C0">
      <w:pPr>
        <w:tabs>
          <w:tab w:val="left" w:pos="2430"/>
        </w:tabs>
        <w:rPr>
          <w:rFonts w:ascii="Calibri" w:hAnsi="Calibri" w:cs="Calibri"/>
          <w:sz w:val="24"/>
          <w:szCs w:val="24"/>
        </w:rPr>
      </w:pPr>
    </w:p>
    <w:p w14:paraId="60C70A05" w14:textId="77777777" w:rsidR="006D418C" w:rsidRPr="007079FE" w:rsidRDefault="006D418C">
      <w:pPr>
        <w:rPr>
          <w:rFonts w:ascii="Calibri" w:hAnsi="Calibri" w:cs="Calibri"/>
          <w:sz w:val="24"/>
          <w:szCs w:val="24"/>
        </w:rPr>
      </w:pPr>
    </w:p>
    <w:sectPr w:rsidR="006D418C" w:rsidRPr="007079FE" w:rsidSect="002166C0">
      <w:headerReference w:type="default" r:id="rId7"/>
      <w:footerReference w:type="default" r:id="rId8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EC259" w14:textId="77777777" w:rsidR="0008408E" w:rsidRDefault="0008408E" w:rsidP="002166C0">
      <w:r>
        <w:separator/>
      </w:r>
    </w:p>
  </w:endnote>
  <w:endnote w:type="continuationSeparator" w:id="0">
    <w:p w14:paraId="2E552DEA" w14:textId="77777777" w:rsidR="0008408E" w:rsidRDefault="0008408E" w:rsidP="0021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FA039" w14:textId="77777777" w:rsidR="005C2F50" w:rsidRDefault="005C2F50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8F2C0" w14:textId="77777777" w:rsidR="0008408E" w:rsidRDefault="0008408E" w:rsidP="002166C0">
      <w:r>
        <w:separator/>
      </w:r>
    </w:p>
  </w:footnote>
  <w:footnote w:type="continuationSeparator" w:id="0">
    <w:p w14:paraId="0A4E0E17" w14:textId="77777777" w:rsidR="0008408E" w:rsidRDefault="0008408E" w:rsidP="0021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6A92E" w14:textId="77777777" w:rsidR="004E366F" w:rsidRPr="00A55A9C" w:rsidRDefault="004E366F" w:rsidP="004E366F">
    <w:pPr>
      <w:pStyle w:val="Hlavika-nzev"/>
      <w:rPr>
        <w:b/>
      </w:rPr>
    </w:pPr>
    <w:bookmarkStart w:id="0" w:name="_Hlk141874864"/>
    <w:bookmarkStart w:id="1" w:name="_Hlk141874865"/>
    <w:bookmarkStart w:id="2" w:name="_Hlk172386080"/>
    <w:bookmarkStart w:id="3" w:name="_Hlk172386081"/>
    <w:bookmarkStart w:id="4" w:name="_Hlk172386093"/>
    <w:bookmarkStart w:id="5" w:name="_Hlk172386094"/>
    <w:r>
      <w:rPr>
        <w:b/>
      </w:rPr>
      <w:drawing>
        <wp:anchor distT="0" distB="0" distL="114300" distR="114300" simplePos="0" relativeHeight="251659264" behindDoc="0" locked="0" layoutInCell="1" allowOverlap="1" wp14:anchorId="2A9D6DDB" wp14:editId="748C41F6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0ED4F46C" w14:textId="77777777" w:rsidR="004E366F" w:rsidRPr="0032271B" w:rsidRDefault="004E366F" w:rsidP="004E366F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rFonts w:eastAsiaTheme="majorEastAsia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rFonts w:eastAsiaTheme="majorEastAsia"/>
          <w:color w:val="000000" w:themeColor="text1"/>
        </w:rPr>
        <w:t>www.pedgym-kv.cz</w:t>
      </w:r>
    </w:hyperlink>
  </w:p>
  <w:bookmarkEnd w:id="0"/>
  <w:bookmarkEnd w:id="1"/>
  <w:bookmarkEnd w:id="2"/>
  <w:bookmarkEnd w:id="3"/>
  <w:bookmarkEnd w:id="4"/>
  <w:bookmarkEnd w:id="5"/>
  <w:p w14:paraId="1AB19B3F" w14:textId="77777777" w:rsidR="004E366F" w:rsidRPr="0032271B" w:rsidRDefault="004E366F" w:rsidP="004E366F">
    <w:pPr>
      <w:pStyle w:val="Hlavika-kontakt"/>
      <w:rPr>
        <w:color w:val="000000" w:themeColor="text1"/>
      </w:rPr>
    </w:pPr>
  </w:p>
  <w:p w14:paraId="72AF5DC0" w14:textId="77777777" w:rsidR="005C2F50" w:rsidRPr="004E366F" w:rsidRDefault="005C2F50" w:rsidP="004E36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036A"/>
    <w:multiLevelType w:val="hybridMultilevel"/>
    <w:tmpl w:val="C810BA66"/>
    <w:lvl w:ilvl="0" w:tplc="1D48D0E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30E93"/>
    <w:multiLevelType w:val="hybridMultilevel"/>
    <w:tmpl w:val="6A1E913C"/>
    <w:lvl w:ilvl="0" w:tplc="A31CEA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1774C"/>
    <w:multiLevelType w:val="hybridMultilevel"/>
    <w:tmpl w:val="DCD46826"/>
    <w:lvl w:ilvl="0" w:tplc="EE641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12921">
    <w:abstractNumId w:val="1"/>
  </w:num>
  <w:num w:numId="2" w16cid:durableId="1038623433">
    <w:abstractNumId w:val="0"/>
  </w:num>
  <w:num w:numId="3" w16cid:durableId="1549494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C0"/>
    <w:rsid w:val="00015AC5"/>
    <w:rsid w:val="00020775"/>
    <w:rsid w:val="0008408E"/>
    <w:rsid w:val="000C69BB"/>
    <w:rsid w:val="001B4F40"/>
    <w:rsid w:val="001C3E61"/>
    <w:rsid w:val="002118E4"/>
    <w:rsid w:val="002166C0"/>
    <w:rsid w:val="0023551F"/>
    <w:rsid w:val="003A7195"/>
    <w:rsid w:val="00437936"/>
    <w:rsid w:val="004E2FB7"/>
    <w:rsid w:val="004E366F"/>
    <w:rsid w:val="00506183"/>
    <w:rsid w:val="005C19CA"/>
    <w:rsid w:val="005C2F50"/>
    <w:rsid w:val="005E3295"/>
    <w:rsid w:val="00652163"/>
    <w:rsid w:val="00664FAF"/>
    <w:rsid w:val="006D418C"/>
    <w:rsid w:val="00701FED"/>
    <w:rsid w:val="007079FE"/>
    <w:rsid w:val="007B1DC7"/>
    <w:rsid w:val="00823529"/>
    <w:rsid w:val="00860C6B"/>
    <w:rsid w:val="008A3739"/>
    <w:rsid w:val="0090247E"/>
    <w:rsid w:val="00975754"/>
    <w:rsid w:val="00A12AC4"/>
    <w:rsid w:val="00A3699A"/>
    <w:rsid w:val="00A53943"/>
    <w:rsid w:val="00B6510C"/>
    <w:rsid w:val="00B915FE"/>
    <w:rsid w:val="00BB1A57"/>
    <w:rsid w:val="00C06967"/>
    <w:rsid w:val="00C41337"/>
    <w:rsid w:val="00C42D8D"/>
    <w:rsid w:val="00C54DC0"/>
    <w:rsid w:val="00C727CE"/>
    <w:rsid w:val="00C933D0"/>
    <w:rsid w:val="00C95276"/>
    <w:rsid w:val="00CD12B2"/>
    <w:rsid w:val="00EC5E68"/>
    <w:rsid w:val="00EE5877"/>
    <w:rsid w:val="00F2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39225"/>
  <w15:chartTrackingRefBased/>
  <w15:docId w15:val="{61E7CDFC-1DEB-4D78-A03E-1B676EF97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66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166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166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166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66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66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66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66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66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66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66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166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166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66C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66C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66C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66C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66C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66C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166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166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166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166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166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166C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99"/>
    <w:qFormat/>
    <w:rsid w:val="002166C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166C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166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166C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166C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166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66C0"/>
    <w:rPr>
      <w:rFonts w:ascii="Times New Roman" w:eastAsia="Times New Roman" w:hAnsi="Times New Roman" w:cs="Times New Roman"/>
      <w:kern w:val="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166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66C0"/>
    <w:rPr>
      <w:rFonts w:ascii="Times New Roman" w:eastAsia="Times New Roman" w:hAnsi="Times New Roman" w:cs="Times New Roman"/>
      <w:kern w:val="0"/>
      <w:sz w:val="20"/>
      <w:szCs w:val="20"/>
      <w:lang w:eastAsia="cs-CZ"/>
    </w:rPr>
  </w:style>
  <w:style w:type="character" w:styleId="Hypertextovodkaz">
    <w:name w:val="Hyperlink"/>
    <w:unhideWhenUsed/>
    <w:rsid w:val="002166C0"/>
    <w:rPr>
      <w:color w:val="0000FF"/>
      <w:u w:val="single"/>
    </w:rPr>
  </w:style>
  <w:style w:type="paragraph" w:customStyle="1" w:styleId="Hlavika-nzev">
    <w:name w:val="Hlavička - název"/>
    <w:link w:val="Hlavika-nzevChar"/>
    <w:qFormat/>
    <w:rsid w:val="004E366F"/>
    <w:pPr>
      <w:spacing w:after="30" w:line="240" w:lineRule="auto"/>
      <w:ind w:left="567" w:right="-709"/>
    </w:pPr>
    <w:rPr>
      <w:rFonts w:ascii="Times New Roman" w:eastAsia="Times New Roman" w:hAnsi="Times New Roman" w:cs="Times New Roman"/>
      <w:noProof/>
      <w:kern w:val="0"/>
      <w:lang w:eastAsia="cs-CZ"/>
      <w14:ligatures w14:val="none"/>
    </w:rPr>
  </w:style>
  <w:style w:type="character" w:customStyle="1" w:styleId="Hlavika-nzevChar">
    <w:name w:val="Hlavička - název Char"/>
    <w:basedOn w:val="Standardnpsmoodstavce"/>
    <w:link w:val="Hlavika-nzev"/>
    <w:rsid w:val="004E366F"/>
    <w:rPr>
      <w:rFonts w:ascii="Times New Roman" w:eastAsia="Times New Roman" w:hAnsi="Times New Roman" w:cs="Times New Roman"/>
      <w:noProof/>
      <w:kern w:val="0"/>
      <w:lang w:eastAsia="cs-CZ"/>
      <w14:ligatures w14:val="none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4E366F"/>
    <w:pPr>
      <w:tabs>
        <w:tab w:val="clear" w:pos="4536"/>
      </w:tabs>
      <w:spacing w:after="120"/>
      <w:ind w:left="567" w:right="-709"/>
      <w:contextualSpacing/>
    </w:pPr>
    <w:rPr>
      <w:sz w:val="16"/>
      <w:szCs w:val="16"/>
      <w14:ligatures w14:val="none"/>
    </w:rPr>
  </w:style>
  <w:style w:type="character" w:customStyle="1" w:styleId="Hlavika-kontaktChar">
    <w:name w:val="Hlavička - kontakt Char"/>
    <w:basedOn w:val="ZhlavChar"/>
    <w:link w:val="Hlavika-kontakt"/>
    <w:rsid w:val="004E366F"/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390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Januška</dc:creator>
  <cp:keywords/>
  <dc:description/>
  <cp:lastModifiedBy>Vojtěch Lőffelmann</cp:lastModifiedBy>
  <cp:revision>31</cp:revision>
  <dcterms:created xsi:type="dcterms:W3CDTF">2024-08-28T08:37:00Z</dcterms:created>
  <dcterms:modified xsi:type="dcterms:W3CDTF">2025-01-21T07:36:00Z</dcterms:modified>
</cp:coreProperties>
</file>