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3492933D" w:rsidR="00E541B6" w:rsidRPr="00422023" w:rsidRDefault="00422023" w:rsidP="0037609E">
            <w:pPr>
              <w:rPr>
                <w:b/>
                <w:bCs/>
                <w:szCs w:val="24"/>
              </w:rPr>
            </w:pPr>
            <w:r w:rsidRPr="00422023">
              <w:rPr>
                <w:b/>
                <w:bCs/>
                <w:szCs w:val="24"/>
              </w:rPr>
              <w:t>Praktikum literární výchovy / PLVV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2351341E" w:rsidR="00E541B6" w:rsidRPr="00E67BA9" w:rsidRDefault="00422023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Mgr. Lenka </w:t>
            </w:r>
            <w:proofErr w:type="spellStart"/>
            <w:r>
              <w:rPr>
                <w:szCs w:val="24"/>
              </w:rPr>
              <w:t>Rohlová</w:t>
            </w:r>
            <w:proofErr w:type="spellEnd"/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0CC34F30" w:rsidR="00E541B6" w:rsidRPr="00E67BA9" w:rsidRDefault="00422023" w:rsidP="001862AF">
            <w:pPr>
              <w:rPr>
                <w:szCs w:val="24"/>
              </w:rPr>
            </w:pPr>
            <w:r>
              <w:rPr>
                <w:szCs w:val="24"/>
              </w:rPr>
              <w:t>8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788E84ED" w:rsidR="00E541B6" w:rsidRPr="00E67BA9" w:rsidRDefault="00AF4FB6" w:rsidP="001862AF">
            <w:pPr>
              <w:rPr>
                <w:szCs w:val="24"/>
              </w:rPr>
            </w:pPr>
            <w:r>
              <w:rPr>
                <w:szCs w:val="24"/>
              </w:rPr>
              <w:t>zápočet</w:t>
            </w:r>
          </w:p>
        </w:tc>
      </w:tr>
      <w:tr w:rsidR="00E541B6" w:rsidRPr="00E541B6" w14:paraId="2BE34333" w14:textId="77777777" w:rsidTr="00E41C47">
        <w:trPr>
          <w:trHeight w:val="1163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47D007E4" w:rsidR="00E541B6" w:rsidRPr="00E67BA9" w:rsidRDefault="00CD4DEE" w:rsidP="001862AF">
            <w:pPr>
              <w:rPr>
                <w:szCs w:val="24"/>
              </w:rPr>
            </w:pPr>
            <w:r w:rsidRPr="00CD4DEE">
              <w:rPr>
                <w:szCs w:val="24"/>
              </w:rPr>
              <w:t>Orientace v literární tvorbě pro děti a mládež (LDM) a dospělé.  Schopnost vhodného výběru díla pro jednotlivé věkové kategorie podle témat a žánrů. Interpretace díla, dramatizace textu.</w:t>
            </w:r>
          </w:p>
        </w:tc>
      </w:tr>
      <w:tr w:rsidR="00500A75" w:rsidRPr="00E541B6" w14:paraId="1DBB0FF5" w14:textId="77777777" w:rsidTr="008F6AC5">
        <w:trPr>
          <w:trHeight w:val="3391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7ADFA16" w14:textId="1CC26FF2" w:rsidR="00B973AD" w:rsidRPr="008B660F" w:rsidRDefault="00B973AD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</w:pPr>
            <w:r w:rsidRPr="008B660F">
              <w:t>Orientace v LDM a literatuře pro dospělé, nakladatelství, literární ceny – Zlatá stuha.</w:t>
            </w:r>
          </w:p>
          <w:p w14:paraId="485FF7FB" w14:textId="348CE88E" w:rsidR="00B973AD" w:rsidRPr="008B660F" w:rsidRDefault="00B973AD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</w:pPr>
            <w:r w:rsidRPr="008B660F">
              <w:t>Specifičnost LDM, intencionální a neintencionální LDM.</w:t>
            </w:r>
          </w:p>
          <w:p w14:paraId="25DF95CE" w14:textId="55062E75" w:rsidR="00F35DB5" w:rsidRPr="008B660F" w:rsidRDefault="00F35DB5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</w:pPr>
            <w:r w:rsidRPr="008B660F">
              <w:t>Próza.</w:t>
            </w:r>
          </w:p>
          <w:p w14:paraId="0D82CE5D" w14:textId="636F2D9E" w:rsidR="00F35DB5" w:rsidRPr="008B660F" w:rsidRDefault="00F35DB5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</w:pPr>
            <w:r w:rsidRPr="008B660F">
              <w:t>Pohádka – klasická, autorská. Autoři</w:t>
            </w:r>
            <w:r w:rsidR="00B973AD" w:rsidRPr="008B660F">
              <w:t xml:space="preserve"> –</w:t>
            </w:r>
            <w:r w:rsidRPr="008B660F">
              <w:t xml:space="preserve"> tzv. první, druhé, třetí četní</w:t>
            </w:r>
            <w:r w:rsidR="00B973AD" w:rsidRPr="008B660F">
              <w:t>.</w:t>
            </w:r>
          </w:p>
          <w:p w14:paraId="6E33870C" w14:textId="358FC8F2" w:rsidR="00F35DB5" w:rsidRPr="008B660F" w:rsidRDefault="00F35DB5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</w:pPr>
            <w:r w:rsidRPr="008B660F">
              <w:t>Příběhy se zvířecím hrdinou, příběhy dětí, příběhy pro dívky, chlapce, příběhy historické, dobrodružné, fantasy, chytré knihy, díla humoristická.</w:t>
            </w:r>
          </w:p>
          <w:p w14:paraId="675E5582" w14:textId="2EBA2263" w:rsidR="00F35DB5" w:rsidRPr="008B660F" w:rsidRDefault="00F35DB5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</w:pPr>
            <w:r w:rsidRPr="008B660F">
              <w:t>Časopisy pro děti a mládež, význam a hodnota ilustrace literárních děl</w:t>
            </w:r>
            <w:r w:rsidR="00B973AD" w:rsidRPr="008B660F">
              <w:t>.</w:t>
            </w:r>
          </w:p>
          <w:p w14:paraId="50B7295F" w14:textId="66263153" w:rsidR="00500A75" w:rsidRPr="00B973AD" w:rsidRDefault="00F35DB5" w:rsidP="00003283">
            <w:pPr>
              <w:pStyle w:val="Default"/>
              <w:numPr>
                <w:ilvl w:val="0"/>
                <w:numId w:val="36"/>
              </w:numPr>
              <w:ind w:left="452"/>
              <w:jc w:val="both"/>
              <w:rPr>
                <w:sz w:val="23"/>
                <w:szCs w:val="23"/>
              </w:rPr>
            </w:pPr>
            <w:r w:rsidRPr="008B660F">
              <w:t>Filmové a divadelní zpracování literární předlohy děl pro děti a mládež.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33FC4F30" w14:textId="4DE95839" w:rsidR="00C0623C" w:rsidRDefault="0009718D" w:rsidP="00E41C47">
            <w:pPr>
              <w:spacing w:before="0" w:after="120"/>
              <w:jc w:val="left"/>
              <w:rPr>
                <w:szCs w:val="24"/>
              </w:rPr>
            </w:pPr>
            <w:r w:rsidRPr="00690781">
              <w:rPr>
                <w:szCs w:val="24"/>
              </w:rPr>
              <w:t xml:space="preserve">ŠUBRTOVÁ, Milena </w:t>
            </w:r>
            <w:proofErr w:type="spellStart"/>
            <w:r w:rsidRPr="00690781">
              <w:rPr>
                <w:szCs w:val="24"/>
              </w:rPr>
              <w:t>e</w:t>
            </w:r>
            <w:r w:rsidR="00690781" w:rsidRPr="00690781">
              <w:rPr>
                <w:szCs w:val="24"/>
              </w:rPr>
              <w:t>d</w:t>
            </w:r>
            <w:proofErr w:type="spellEnd"/>
            <w:r w:rsidR="00690781" w:rsidRPr="00690781">
              <w:rPr>
                <w:szCs w:val="24"/>
              </w:rPr>
              <w:t>.</w:t>
            </w:r>
            <w:r w:rsidR="00690781">
              <w:rPr>
                <w:i/>
                <w:iCs/>
                <w:szCs w:val="24"/>
              </w:rPr>
              <w:t xml:space="preserve"> </w:t>
            </w:r>
            <w:r w:rsidR="00C0623C" w:rsidRPr="00C0623C">
              <w:rPr>
                <w:i/>
                <w:iCs/>
                <w:szCs w:val="24"/>
              </w:rPr>
              <w:t>Slovník autorů literatury pro děti a mládež II.</w:t>
            </w:r>
            <w:r w:rsidR="00C0623C" w:rsidRPr="00C0623C">
              <w:rPr>
                <w:szCs w:val="24"/>
              </w:rPr>
              <w:t xml:space="preserve">: Čeští spisovatelé. 1. vyd. Praha: </w:t>
            </w:r>
            <w:proofErr w:type="spellStart"/>
            <w:r w:rsidR="00C0623C" w:rsidRPr="00C0623C">
              <w:rPr>
                <w:szCs w:val="24"/>
              </w:rPr>
              <w:t>Libri</w:t>
            </w:r>
            <w:proofErr w:type="spellEnd"/>
            <w:r w:rsidR="00C0623C" w:rsidRPr="00C0623C">
              <w:rPr>
                <w:szCs w:val="24"/>
              </w:rPr>
              <w:t>, 2012. ISBN 978-80-7277-506-4.</w:t>
            </w:r>
          </w:p>
          <w:p w14:paraId="738BEA97" w14:textId="03088D54" w:rsidR="00500A75" w:rsidRPr="00E67BA9" w:rsidRDefault="00A17F04" w:rsidP="00E41C47">
            <w:pPr>
              <w:spacing w:before="0" w:after="120"/>
              <w:jc w:val="left"/>
              <w:rPr>
                <w:szCs w:val="24"/>
              </w:rPr>
            </w:pPr>
            <w:r>
              <w:rPr>
                <w:szCs w:val="24"/>
              </w:rPr>
              <w:t>MANDYS</w:t>
            </w:r>
            <w:r w:rsidRPr="00A17F04">
              <w:rPr>
                <w:szCs w:val="24"/>
              </w:rPr>
              <w:t xml:space="preserve">, Pavel a kol. </w:t>
            </w:r>
            <w:r w:rsidRPr="00A17F04">
              <w:rPr>
                <w:i/>
                <w:iCs/>
                <w:szCs w:val="24"/>
              </w:rPr>
              <w:t>2 x 101 knih pro děti a mládež: nejlepší a nejvlivnější knihy</w:t>
            </w:r>
            <w:r w:rsidRPr="00A17F04">
              <w:rPr>
                <w:szCs w:val="24"/>
              </w:rPr>
              <w:t>. 1. vyd. Pra</w:t>
            </w:r>
            <w:r>
              <w:rPr>
                <w:szCs w:val="24"/>
              </w:rPr>
              <w:t>ha</w:t>
            </w:r>
            <w:r w:rsidRPr="00A17F04">
              <w:rPr>
                <w:szCs w:val="24"/>
              </w:rPr>
              <w:t>: Albatros, 2013. ISBN 978-80-00-03336-5.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4CDF85AD" w14:textId="6D00BCE7" w:rsidR="00BB297F" w:rsidRPr="00BB297F" w:rsidRDefault="00E41C47" w:rsidP="00E41C47">
            <w:pPr>
              <w:spacing w:before="0" w:after="1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Katalog Nejlepší knihy dětem, dostupný z: </w:t>
            </w:r>
            <w:hyperlink r:id="rId10" w:history="1">
              <w:r w:rsidRPr="004A544F">
                <w:rPr>
                  <w:rStyle w:val="Hypertextovodkaz"/>
                  <w:szCs w:val="24"/>
                </w:rPr>
                <w:t>https://www.nejlepsiknihydetem.cz/</w:t>
              </w:r>
            </w:hyperlink>
            <w:r>
              <w:rPr>
                <w:szCs w:val="24"/>
              </w:rPr>
              <w:t xml:space="preserve"> </w:t>
            </w:r>
          </w:p>
          <w:p w14:paraId="56686010" w14:textId="67A1D2A4" w:rsidR="00BB297F" w:rsidRDefault="004F1F01" w:rsidP="00E41C47">
            <w:pPr>
              <w:spacing w:before="0" w:after="1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ŠUBRTOVÁ, Milena. </w:t>
            </w:r>
            <w:r w:rsidR="00512E44" w:rsidRPr="00E41C47">
              <w:rPr>
                <w:i/>
                <w:iCs/>
                <w:szCs w:val="24"/>
              </w:rPr>
              <w:t>Literatura pro mládež I.</w:t>
            </w:r>
            <w:r w:rsidR="00A337BC">
              <w:rPr>
                <w:szCs w:val="24"/>
              </w:rPr>
              <w:t xml:space="preserve"> </w:t>
            </w:r>
            <w:r w:rsidR="00B152F2">
              <w:rPr>
                <w:szCs w:val="24"/>
              </w:rPr>
              <w:t xml:space="preserve">Online. </w:t>
            </w:r>
            <w:r w:rsidR="00512E44">
              <w:rPr>
                <w:szCs w:val="24"/>
              </w:rPr>
              <w:t xml:space="preserve">Dostupné z: </w:t>
            </w:r>
            <w:hyperlink r:id="rId11" w:history="1">
              <w:r w:rsidR="00512E44" w:rsidRPr="004A544F">
                <w:rPr>
                  <w:rStyle w:val="Hypertextovodkaz"/>
                  <w:szCs w:val="24"/>
                </w:rPr>
                <w:t>https://is.muni.cz/el/1441/jaro2015/ZS1BK_LPM2/um/Literatura_pro_mladez_I.pdf</w:t>
              </w:r>
            </w:hyperlink>
          </w:p>
          <w:p w14:paraId="22164D9F" w14:textId="77777777" w:rsidR="00500A75" w:rsidRDefault="00144E16" w:rsidP="00E41C47">
            <w:pPr>
              <w:spacing w:before="0" w:after="1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PROVAZNÍK, Jaroslav. </w:t>
            </w:r>
            <w:r w:rsidRPr="00B232C0">
              <w:rPr>
                <w:i/>
                <w:iCs/>
                <w:szCs w:val="24"/>
              </w:rPr>
              <w:t>Literatura pro české děti v posledním desetiletí.</w:t>
            </w:r>
            <w:r>
              <w:rPr>
                <w:szCs w:val="24"/>
              </w:rPr>
              <w:t xml:space="preserve"> </w:t>
            </w:r>
            <w:r w:rsidR="00B152F2">
              <w:rPr>
                <w:szCs w:val="24"/>
              </w:rPr>
              <w:t xml:space="preserve">Online. </w:t>
            </w:r>
            <w:r w:rsidR="00B232C0">
              <w:rPr>
                <w:szCs w:val="24"/>
              </w:rPr>
              <w:t>iliteratura.cz, 2003. Dostupné z:</w:t>
            </w:r>
            <w:r w:rsidR="002F2386">
              <w:t xml:space="preserve"> </w:t>
            </w:r>
            <w:hyperlink r:id="rId12" w:history="1">
              <w:r w:rsidR="002F2386" w:rsidRPr="004A544F">
                <w:rPr>
                  <w:rStyle w:val="Hypertextovodkaz"/>
                  <w:szCs w:val="24"/>
                </w:rPr>
                <w:t>https://www.iliteratura.cz/clanek/10179-literatura-pro-ceske-deti</w:t>
              </w:r>
            </w:hyperlink>
            <w:r w:rsidR="002F2386">
              <w:rPr>
                <w:szCs w:val="24"/>
              </w:rPr>
              <w:t xml:space="preserve"> </w:t>
            </w:r>
          </w:p>
          <w:p w14:paraId="02E7CD99" w14:textId="4371A291" w:rsidR="008F6AC5" w:rsidRPr="00E67BA9" w:rsidRDefault="008F6AC5" w:rsidP="00E41C47">
            <w:pPr>
              <w:spacing w:before="0" w:after="120"/>
              <w:jc w:val="left"/>
              <w:rPr>
                <w:szCs w:val="24"/>
              </w:rPr>
            </w:pPr>
          </w:p>
        </w:tc>
      </w:tr>
      <w:tr w:rsidR="00500A75" w:rsidRPr="00E541B6" w14:paraId="63DB20F2" w14:textId="77777777" w:rsidTr="00BB297F">
        <w:trPr>
          <w:trHeight w:val="564"/>
        </w:trPr>
        <w:tc>
          <w:tcPr>
            <w:tcW w:w="9063" w:type="dxa"/>
            <w:gridSpan w:val="2"/>
            <w:shd w:val="clear" w:color="auto" w:fill="auto"/>
          </w:tcPr>
          <w:p w14:paraId="600F95EE" w14:textId="150A846F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zápočtu: </w:t>
            </w:r>
          </w:p>
          <w:p w14:paraId="12C553F7" w14:textId="35E2212E" w:rsidR="00BB297F" w:rsidRPr="00BB297F" w:rsidRDefault="00BB297F" w:rsidP="00BB297F">
            <w:pPr>
              <w:pStyle w:val="Odstavecseseznamem"/>
              <w:numPr>
                <w:ilvl w:val="0"/>
                <w:numId w:val="32"/>
              </w:numPr>
              <w:ind w:left="452"/>
              <w:rPr>
                <w:szCs w:val="24"/>
              </w:rPr>
            </w:pPr>
            <w:r w:rsidRPr="00BB297F">
              <w:rPr>
                <w:szCs w:val="24"/>
              </w:rPr>
              <w:t xml:space="preserve">Přečíst tři díla ze seznamu k literární besedě. </w:t>
            </w:r>
          </w:p>
          <w:p w14:paraId="571EC480" w14:textId="77777777" w:rsidR="008B660F" w:rsidRDefault="00BB297F" w:rsidP="00BB297F">
            <w:pPr>
              <w:pStyle w:val="Odstavecseseznamem"/>
              <w:numPr>
                <w:ilvl w:val="0"/>
                <w:numId w:val="32"/>
              </w:numPr>
              <w:ind w:left="452"/>
              <w:rPr>
                <w:szCs w:val="24"/>
              </w:rPr>
            </w:pPr>
            <w:r w:rsidRPr="00BB297F">
              <w:rPr>
                <w:szCs w:val="24"/>
              </w:rPr>
              <w:t>Práce interpretačního charakteru jednoho zvoleného literárního díla podle seznamu.</w:t>
            </w:r>
          </w:p>
          <w:p w14:paraId="6E2C8B13" w14:textId="77777777" w:rsidR="008F6AC5" w:rsidRDefault="00BB297F" w:rsidP="008B660F">
            <w:pPr>
              <w:pStyle w:val="Odstavecseseznamem"/>
              <w:ind w:left="452"/>
              <w:rPr>
                <w:szCs w:val="24"/>
              </w:rPr>
            </w:pPr>
            <w:r w:rsidRPr="00BB297F">
              <w:rPr>
                <w:szCs w:val="24"/>
              </w:rPr>
              <w:t>Rozsah dvě strany A4.</w:t>
            </w:r>
          </w:p>
          <w:p w14:paraId="61DCF924" w14:textId="1B60DDE0" w:rsidR="00BB297F" w:rsidRPr="00BB297F" w:rsidRDefault="00BB297F" w:rsidP="008B660F">
            <w:pPr>
              <w:pStyle w:val="Odstavecseseznamem"/>
              <w:ind w:left="452"/>
              <w:rPr>
                <w:szCs w:val="24"/>
              </w:rPr>
            </w:pPr>
            <w:r w:rsidRPr="00BB297F">
              <w:rPr>
                <w:szCs w:val="24"/>
              </w:rPr>
              <w:t xml:space="preserve">Zařadit do kategorie věk, téma, žánr. Porovnat téma zpracované s jiným dílem. Význam a vliv díla v kontextu LDM. </w:t>
            </w:r>
          </w:p>
          <w:p w14:paraId="754EB3FD" w14:textId="02BF3B26" w:rsidR="00BB297F" w:rsidRPr="00BB297F" w:rsidRDefault="00BB297F" w:rsidP="00BB297F">
            <w:pPr>
              <w:pStyle w:val="Odstavecseseznamem"/>
              <w:numPr>
                <w:ilvl w:val="0"/>
                <w:numId w:val="32"/>
              </w:numPr>
              <w:ind w:left="452"/>
              <w:rPr>
                <w:szCs w:val="24"/>
              </w:rPr>
            </w:pPr>
            <w:r w:rsidRPr="00BB297F">
              <w:rPr>
                <w:szCs w:val="24"/>
              </w:rPr>
              <w:lastRenderedPageBreak/>
              <w:t xml:space="preserve">Součástí zápočtu je aktivní účast při praktických cvičeních. </w:t>
            </w:r>
          </w:p>
          <w:p w14:paraId="6F468743" w14:textId="19F2058C" w:rsidR="00BB297F" w:rsidRPr="00BB297F" w:rsidRDefault="00BB297F" w:rsidP="00BB297F">
            <w:pPr>
              <w:pStyle w:val="Odstavecseseznamem"/>
              <w:numPr>
                <w:ilvl w:val="0"/>
                <w:numId w:val="34"/>
              </w:numPr>
              <w:ind w:left="1019"/>
              <w:rPr>
                <w:szCs w:val="24"/>
              </w:rPr>
            </w:pPr>
            <w:r w:rsidRPr="00BB297F">
              <w:rPr>
                <w:szCs w:val="24"/>
              </w:rPr>
              <w:t xml:space="preserve">Diskuse o kanonických dílech starší literatury pro děti a mládež. Co se četlo v minulém století. Seznam 20 děl (i světových autorů) k diskusi o aktuálnosti, čtivosti, stylu. </w:t>
            </w:r>
          </w:p>
          <w:p w14:paraId="03C5ACC0" w14:textId="684DDF3C" w:rsidR="00BB297F" w:rsidRPr="00BB297F" w:rsidRDefault="00BB297F" w:rsidP="00BB297F">
            <w:pPr>
              <w:pStyle w:val="Odstavecseseznamem"/>
              <w:numPr>
                <w:ilvl w:val="0"/>
                <w:numId w:val="34"/>
              </w:numPr>
              <w:ind w:left="1019"/>
              <w:rPr>
                <w:szCs w:val="24"/>
              </w:rPr>
            </w:pPr>
            <w:r w:rsidRPr="00BB297F">
              <w:rPr>
                <w:szCs w:val="24"/>
              </w:rPr>
              <w:t xml:space="preserve">Pohádky 16.- 19. století. Pohádky folklórní, autorské/moderní. </w:t>
            </w:r>
          </w:p>
          <w:p w14:paraId="55C43968" w14:textId="3649265C" w:rsidR="00500A75" w:rsidRPr="00BB297F" w:rsidRDefault="00BB297F" w:rsidP="00BB297F">
            <w:pPr>
              <w:pStyle w:val="Odstavecseseznamem"/>
              <w:numPr>
                <w:ilvl w:val="0"/>
                <w:numId w:val="34"/>
              </w:numPr>
              <w:ind w:left="1019"/>
              <w:rPr>
                <w:szCs w:val="24"/>
              </w:rPr>
            </w:pPr>
            <w:r w:rsidRPr="00BB297F">
              <w:rPr>
                <w:szCs w:val="24"/>
              </w:rPr>
              <w:t>Diskuse o přečtených dílech ze seznamu.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3"/>
      <w:footerReference w:type="default" r:id="rId14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5687A"/>
    <w:multiLevelType w:val="hybridMultilevel"/>
    <w:tmpl w:val="3F364A6C"/>
    <w:lvl w:ilvl="0" w:tplc="AD18E1C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7" w15:restartNumberingAfterBreak="0">
    <w:nsid w:val="25707706"/>
    <w:multiLevelType w:val="hybridMultilevel"/>
    <w:tmpl w:val="F8EAB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E46671"/>
    <w:multiLevelType w:val="hybridMultilevel"/>
    <w:tmpl w:val="848451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4223D06"/>
    <w:multiLevelType w:val="hybridMultilevel"/>
    <w:tmpl w:val="9758A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3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787A25CF"/>
    <w:multiLevelType w:val="hybridMultilevel"/>
    <w:tmpl w:val="8270980E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4"/>
  </w:num>
  <w:num w:numId="4" w16cid:durableId="618026102">
    <w:abstractNumId w:val="27"/>
  </w:num>
  <w:num w:numId="5" w16cid:durableId="1915432723">
    <w:abstractNumId w:val="26"/>
  </w:num>
  <w:num w:numId="6" w16cid:durableId="656348985">
    <w:abstractNumId w:val="23"/>
  </w:num>
  <w:num w:numId="7" w16cid:durableId="376858737">
    <w:abstractNumId w:val="6"/>
  </w:num>
  <w:num w:numId="8" w16cid:durableId="368726385">
    <w:abstractNumId w:val="29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8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22"/>
  </w:num>
  <w:num w:numId="15" w16cid:durableId="74323914">
    <w:abstractNumId w:val="12"/>
  </w:num>
  <w:num w:numId="16" w16cid:durableId="1388528287">
    <w:abstractNumId w:val="16"/>
  </w:num>
  <w:num w:numId="17" w16cid:durableId="2122803179">
    <w:abstractNumId w:val="14"/>
  </w:num>
  <w:num w:numId="18" w16cid:durableId="1927152825">
    <w:abstractNumId w:val="33"/>
  </w:num>
  <w:num w:numId="19" w16cid:durableId="1462845144">
    <w:abstractNumId w:val="21"/>
  </w:num>
  <w:num w:numId="20" w16cid:durableId="589437061">
    <w:abstractNumId w:val="32"/>
  </w:num>
  <w:num w:numId="21" w16cid:durableId="1346787107">
    <w:abstractNumId w:val="0"/>
  </w:num>
  <w:num w:numId="22" w16cid:durableId="851184315">
    <w:abstractNumId w:val="30"/>
  </w:num>
  <w:num w:numId="23" w16cid:durableId="1465581959">
    <w:abstractNumId w:val="8"/>
  </w:num>
  <w:num w:numId="24" w16cid:durableId="1326204123">
    <w:abstractNumId w:val="31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4"/>
  </w:num>
  <w:num w:numId="30" w16cid:durableId="1319194446">
    <w:abstractNumId w:val="25"/>
  </w:num>
  <w:num w:numId="31" w16cid:durableId="921184449">
    <w:abstractNumId w:val="19"/>
  </w:num>
  <w:num w:numId="32" w16cid:durableId="2050257081">
    <w:abstractNumId w:val="20"/>
  </w:num>
  <w:num w:numId="33" w16cid:durableId="8796093">
    <w:abstractNumId w:val="17"/>
  </w:num>
  <w:num w:numId="34" w16cid:durableId="1060710606">
    <w:abstractNumId w:val="18"/>
  </w:num>
  <w:num w:numId="35" w16cid:durableId="870922335">
    <w:abstractNumId w:val="15"/>
  </w:num>
  <w:num w:numId="36" w16cid:durableId="14360500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03283"/>
    <w:rsid w:val="000150E7"/>
    <w:rsid w:val="00033DC1"/>
    <w:rsid w:val="00040DB8"/>
    <w:rsid w:val="0007334A"/>
    <w:rsid w:val="00075010"/>
    <w:rsid w:val="00095547"/>
    <w:rsid w:val="0009718D"/>
    <w:rsid w:val="000B06C3"/>
    <w:rsid w:val="000B618B"/>
    <w:rsid w:val="000B6664"/>
    <w:rsid w:val="000C3733"/>
    <w:rsid w:val="000E466B"/>
    <w:rsid w:val="000F4D05"/>
    <w:rsid w:val="000F684B"/>
    <w:rsid w:val="0010021E"/>
    <w:rsid w:val="001129DD"/>
    <w:rsid w:val="00121420"/>
    <w:rsid w:val="00127C2D"/>
    <w:rsid w:val="00137079"/>
    <w:rsid w:val="00144E16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A6487"/>
    <w:rsid w:val="002B3B6F"/>
    <w:rsid w:val="002C4214"/>
    <w:rsid w:val="002D2924"/>
    <w:rsid w:val="002D2F0B"/>
    <w:rsid w:val="002F2386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22023"/>
    <w:rsid w:val="00465BA0"/>
    <w:rsid w:val="00470C49"/>
    <w:rsid w:val="004740D9"/>
    <w:rsid w:val="004A4B05"/>
    <w:rsid w:val="004D42C4"/>
    <w:rsid w:val="004D6B14"/>
    <w:rsid w:val="004E6C83"/>
    <w:rsid w:val="004F1F01"/>
    <w:rsid w:val="00500A75"/>
    <w:rsid w:val="005034E0"/>
    <w:rsid w:val="00504D20"/>
    <w:rsid w:val="00512E44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0781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A58CA"/>
    <w:rsid w:val="008B660F"/>
    <w:rsid w:val="008F1543"/>
    <w:rsid w:val="008F5A59"/>
    <w:rsid w:val="008F6AC5"/>
    <w:rsid w:val="00900B64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5C42"/>
    <w:rsid w:val="00A1394A"/>
    <w:rsid w:val="00A17F04"/>
    <w:rsid w:val="00A2324B"/>
    <w:rsid w:val="00A31C83"/>
    <w:rsid w:val="00A337BC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F4FB6"/>
    <w:rsid w:val="00B152F2"/>
    <w:rsid w:val="00B17B4B"/>
    <w:rsid w:val="00B2124F"/>
    <w:rsid w:val="00B21C63"/>
    <w:rsid w:val="00B232C0"/>
    <w:rsid w:val="00B248B4"/>
    <w:rsid w:val="00B70AA2"/>
    <w:rsid w:val="00B74A54"/>
    <w:rsid w:val="00B74E84"/>
    <w:rsid w:val="00B87CE3"/>
    <w:rsid w:val="00B973AD"/>
    <w:rsid w:val="00BA4FCF"/>
    <w:rsid w:val="00BA583E"/>
    <w:rsid w:val="00BB297F"/>
    <w:rsid w:val="00BB33D0"/>
    <w:rsid w:val="00BC691A"/>
    <w:rsid w:val="00BF42A7"/>
    <w:rsid w:val="00C04F8C"/>
    <w:rsid w:val="00C0623C"/>
    <w:rsid w:val="00C068E6"/>
    <w:rsid w:val="00C2508E"/>
    <w:rsid w:val="00C252F2"/>
    <w:rsid w:val="00C258A6"/>
    <w:rsid w:val="00C2692B"/>
    <w:rsid w:val="00C304AB"/>
    <w:rsid w:val="00C50738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D4DEE"/>
    <w:rsid w:val="00CF2723"/>
    <w:rsid w:val="00CF50E7"/>
    <w:rsid w:val="00D0549E"/>
    <w:rsid w:val="00D4272A"/>
    <w:rsid w:val="00D52782"/>
    <w:rsid w:val="00D66A14"/>
    <w:rsid w:val="00D8326B"/>
    <w:rsid w:val="00D8345A"/>
    <w:rsid w:val="00D94FF6"/>
    <w:rsid w:val="00DA409C"/>
    <w:rsid w:val="00DB482C"/>
    <w:rsid w:val="00DB48A7"/>
    <w:rsid w:val="00DE46A2"/>
    <w:rsid w:val="00E41C47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35DB5"/>
    <w:rsid w:val="00F52498"/>
    <w:rsid w:val="00F65AE6"/>
    <w:rsid w:val="00F675F4"/>
    <w:rsid w:val="00F70EEB"/>
    <w:rsid w:val="00F73590"/>
    <w:rsid w:val="00F80457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CD4DE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BB297F"/>
    <w:pPr>
      <w:ind w:left="720"/>
      <w:contextualSpacing/>
    </w:pPr>
  </w:style>
  <w:style w:type="paragraph" w:customStyle="1" w:styleId="Default">
    <w:name w:val="Default"/>
    <w:rsid w:val="00F35D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0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9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literatura.cz/clanek/10179-literatura-pro-ceske-det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.muni.cz/el/1441/jaro2015/ZS1BK_LPM2/um/Literatura_pro_mladez_I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nejlepsiknihydetem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308</Words>
  <Characters>2215</Characters>
  <Application>Microsoft Office Word</Application>
  <DocSecurity>0</DocSecurity>
  <Lines>18</Lines>
  <Paragraphs>5</Paragraphs>
  <ScaleCrop>false</ScaleCrop>
  <Company>SPgŠaG Karlovy Vary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57</cp:revision>
  <cp:lastPrinted>2012-08-22T08:11:00Z</cp:lastPrinted>
  <dcterms:created xsi:type="dcterms:W3CDTF">2023-07-30T13:25:00Z</dcterms:created>
  <dcterms:modified xsi:type="dcterms:W3CDTF">2025-01-23T09:21:00Z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