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4617"/>
      </w:tblGrid>
      <w:tr w:rsidR="00E541B6" w:rsidRPr="00E541B6" w14:paraId="6E9781FB" w14:textId="77777777" w:rsidTr="00500A75">
        <w:tc>
          <w:tcPr>
            <w:tcW w:w="4446" w:type="dxa"/>
            <w:shd w:val="clear" w:color="auto" w:fill="auto"/>
          </w:tcPr>
          <w:p w14:paraId="6402B438" w14:textId="77777777" w:rsidR="00E541B6" w:rsidRPr="00E67BA9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67BA9">
              <w:rPr>
                <w:rFonts w:ascii="Bahnschrift" w:hAnsi="Bahnschrift" w:cs="Calibri"/>
                <w:b/>
                <w:bCs/>
                <w:szCs w:val="24"/>
              </w:rPr>
              <w:t>Název studijního předmětu / zkratka:</w:t>
            </w:r>
          </w:p>
        </w:tc>
        <w:tc>
          <w:tcPr>
            <w:tcW w:w="4617" w:type="dxa"/>
            <w:shd w:val="clear" w:color="auto" w:fill="auto"/>
          </w:tcPr>
          <w:p w14:paraId="56C8C0C1" w14:textId="0A0B7759" w:rsidR="00E541B6" w:rsidRPr="00057A43" w:rsidRDefault="00057A43" w:rsidP="0037609E">
            <w:pPr>
              <w:rPr>
                <w:b/>
                <w:bCs/>
                <w:szCs w:val="24"/>
              </w:rPr>
            </w:pPr>
            <w:r w:rsidRPr="00057A43">
              <w:rPr>
                <w:b/>
                <w:bCs/>
                <w:szCs w:val="24"/>
              </w:rPr>
              <w:t xml:space="preserve">Člověk a zdraví I / </w:t>
            </w:r>
            <w:r w:rsidR="007F0467" w:rsidRPr="00057A43">
              <w:rPr>
                <w:b/>
                <w:bCs/>
                <w:szCs w:val="24"/>
              </w:rPr>
              <w:t>CZAV</w:t>
            </w:r>
          </w:p>
        </w:tc>
      </w:tr>
      <w:tr w:rsidR="00E541B6" w:rsidRPr="00E541B6" w14:paraId="091BBE7E" w14:textId="77777777" w:rsidTr="00500A75">
        <w:tc>
          <w:tcPr>
            <w:tcW w:w="4446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Vyučující:</w:t>
            </w:r>
          </w:p>
        </w:tc>
        <w:tc>
          <w:tcPr>
            <w:tcW w:w="4617" w:type="dxa"/>
            <w:shd w:val="clear" w:color="auto" w:fill="auto"/>
          </w:tcPr>
          <w:p w14:paraId="6929F152" w14:textId="4C00E063" w:rsidR="00E541B6" w:rsidRPr="00E67BA9" w:rsidRDefault="007F0467" w:rsidP="001862AF">
            <w:pPr>
              <w:rPr>
                <w:szCs w:val="24"/>
              </w:rPr>
            </w:pPr>
            <w:r>
              <w:rPr>
                <w:szCs w:val="24"/>
              </w:rPr>
              <w:t>Mgr. Lukáš Trapp</w:t>
            </w:r>
          </w:p>
        </w:tc>
      </w:tr>
      <w:tr w:rsidR="00E541B6" w:rsidRPr="00E541B6" w14:paraId="288E6C42" w14:textId="77777777" w:rsidTr="00500A75">
        <w:trPr>
          <w:trHeight w:val="335"/>
        </w:trPr>
        <w:tc>
          <w:tcPr>
            <w:tcW w:w="4446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Rozsah studijního předmětu:</w:t>
            </w:r>
          </w:p>
        </w:tc>
        <w:tc>
          <w:tcPr>
            <w:tcW w:w="4617" w:type="dxa"/>
            <w:shd w:val="clear" w:color="auto" w:fill="auto"/>
          </w:tcPr>
          <w:p w14:paraId="0BFA9E0F" w14:textId="778B98DB" w:rsidR="00E541B6" w:rsidRPr="00E67BA9" w:rsidRDefault="00A240FF" w:rsidP="001862AF">
            <w:pPr>
              <w:rPr>
                <w:szCs w:val="24"/>
              </w:rPr>
            </w:pPr>
            <w:r>
              <w:rPr>
                <w:szCs w:val="24"/>
              </w:rPr>
              <w:t>8</w:t>
            </w:r>
            <w:r w:rsidR="00CC1B07">
              <w:rPr>
                <w:szCs w:val="24"/>
              </w:rPr>
              <w:t xml:space="preserve"> h</w:t>
            </w:r>
          </w:p>
        </w:tc>
      </w:tr>
      <w:tr w:rsidR="00E541B6" w:rsidRPr="00E541B6" w14:paraId="10ADF49F" w14:textId="77777777" w:rsidTr="00500A75">
        <w:tc>
          <w:tcPr>
            <w:tcW w:w="4446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Forma výuky:</w:t>
            </w:r>
          </w:p>
        </w:tc>
        <w:tc>
          <w:tcPr>
            <w:tcW w:w="4617" w:type="dxa"/>
            <w:shd w:val="clear" w:color="auto" w:fill="auto"/>
          </w:tcPr>
          <w:p w14:paraId="62090FBF" w14:textId="69F219D5" w:rsidR="00E541B6" w:rsidRPr="00E67BA9" w:rsidRDefault="00500A75" w:rsidP="001862AF">
            <w:pPr>
              <w:rPr>
                <w:szCs w:val="24"/>
              </w:rPr>
            </w:pPr>
            <w:r w:rsidRPr="00E67BA9">
              <w:rPr>
                <w:szCs w:val="24"/>
              </w:rPr>
              <w:t>konzultace</w:t>
            </w:r>
          </w:p>
        </w:tc>
      </w:tr>
      <w:tr w:rsidR="00E541B6" w:rsidRPr="00E541B6" w14:paraId="67513F84" w14:textId="77777777" w:rsidTr="00D94FF6">
        <w:trPr>
          <w:trHeight w:val="305"/>
        </w:trPr>
        <w:tc>
          <w:tcPr>
            <w:tcW w:w="4446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Způsob ukončování:</w:t>
            </w:r>
          </w:p>
        </w:tc>
        <w:tc>
          <w:tcPr>
            <w:tcW w:w="4617" w:type="dxa"/>
            <w:shd w:val="clear" w:color="auto" w:fill="auto"/>
          </w:tcPr>
          <w:p w14:paraId="75DE2C2A" w14:textId="3536F567" w:rsidR="00E541B6" w:rsidRPr="00E67BA9" w:rsidRDefault="00CC1B07" w:rsidP="001862AF">
            <w:pPr>
              <w:rPr>
                <w:szCs w:val="24"/>
              </w:rPr>
            </w:pPr>
            <w:r>
              <w:rPr>
                <w:szCs w:val="24"/>
              </w:rPr>
              <w:t>z</w:t>
            </w:r>
            <w:r w:rsidR="005615FE">
              <w:rPr>
                <w:szCs w:val="24"/>
              </w:rPr>
              <w:t xml:space="preserve">ápočet </w:t>
            </w:r>
          </w:p>
        </w:tc>
      </w:tr>
      <w:tr w:rsidR="00E541B6" w:rsidRPr="00E541B6" w14:paraId="2BE34333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CCDFB" w14:textId="6438BE0B" w:rsidR="00E541B6" w:rsidRDefault="00E541B6" w:rsidP="0037609E">
            <w:pPr>
              <w:rPr>
                <w:rFonts w:ascii="Bahnschrift" w:hAnsi="Bahnschrift" w:cs="Calibri"/>
                <w:szCs w:val="24"/>
              </w:rPr>
            </w:pPr>
            <w:r w:rsidRPr="2E5625F5">
              <w:rPr>
                <w:rFonts w:ascii="Bahnschrift" w:hAnsi="Bahnschrift" w:cs="Calibri"/>
                <w:b/>
                <w:bCs/>
                <w:szCs w:val="24"/>
              </w:rPr>
              <w:t>Stručná anotace:</w:t>
            </w:r>
            <w:r w:rsidR="6756706A"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5987054D" w14:textId="0CB50772" w:rsidR="00E541B6" w:rsidRPr="00E67BA9" w:rsidRDefault="007F0467" w:rsidP="001862AF">
            <w:pPr>
              <w:rPr>
                <w:szCs w:val="24"/>
              </w:rPr>
            </w:pPr>
            <w:r>
              <w:rPr>
                <w:szCs w:val="24"/>
              </w:rPr>
              <w:t xml:space="preserve">Pojetí modulu vychází z předpokladu, že zdraví je životní fenomén, ovlivněný nejen přírodním, ale i sociálním prostředím a osobností. </w:t>
            </w:r>
            <w:proofErr w:type="gramStart"/>
            <w:r>
              <w:rPr>
                <w:szCs w:val="24"/>
              </w:rPr>
              <w:t>Naučí</w:t>
            </w:r>
            <w:proofErr w:type="gramEnd"/>
            <w:r>
              <w:rPr>
                <w:szCs w:val="24"/>
              </w:rPr>
              <w:t xml:space="preserve"> studenty orientaci v základních pojmech a terminologii z oblasti péče o zdraví tělesné i duševní. Obsah Modulu směřuje i</w:t>
            </w:r>
            <w:r w:rsidR="002029D7">
              <w:rPr>
                <w:szCs w:val="24"/>
              </w:rPr>
              <w:t> </w:t>
            </w:r>
            <w:r>
              <w:rPr>
                <w:szCs w:val="24"/>
              </w:rPr>
              <w:t xml:space="preserve">k možnostem podpory a aktivizace hendikepovaných, k obeznámení s vývojem vztahu společnosti k hendikepovaným jedincům. Vychází z pojetí člověka jako bio-psycho-sociálně-spirituální jednoty  </w:t>
            </w:r>
          </w:p>
        </w:tc>
      </w:tr>
      <w:tr w:rsidR="00500A75" w:rsidRPr="00E541B6" w14:paraId="1DBB0FF5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4DA64" w14:textId="7C611973" w:rsidR="00500A75" w:rsidRDefault="00500A75" w:rsidP="00500A75">
            <w:pPr>
              <w:rPr>
                <w:rFonts w:ascii="Bahnschrift" w:hAnsi="Bahnschrift" w:cs="Calibri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Cs w:val="24"/>
              </w:rPr>
              <w:t>Obsah</w:t>
            </w:r>
            <w:r w:rsidRPr="2E5625F5">
              <w:rPr>
                <w:rFonts w:ascii="Bahnschrift" w:hAnsi="Bahnschrift" w:cs="Calibri"/>
                <w:b/>
                <w:bCs/>
                <w:szCs w:val="24"/>
              </w:rPr>
              <w:t>:</w:t>
            </w:r>
            <w:r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3DCF2705" w14:textId="77777777" w:rsidR="005615FE" w:rsidRDefault="005615FE" w:rsidP="00FE3342">
            <w:pPr>
              <w:pStyle w:val="TableParagraph"/>
              <w:numPr>
                <w:ilvl w:val="0"/>
                <w:numId w:val="32"/>
              </w:numPr>
              <w:ind w:left="447" w:hanging="361"/>
              <w:rPr>
                <w:sz w:val="24"/>
              </w:rPr>
            </w:pPr>
            <w:r>
              <w:rPr>
                <w:sz w:val="24"/>
              </w:rPr>
              <w:t>Zdraví,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nemoc</w:t>
            </w:r>
          </w:p>
          <w:p w14:paraId="4F18C52E" w14:textId="77777777" w:rsidR="005615FE" w:rsidRDefault="005615FE" w:rsidP="00FE3342">
            <w:pPr>
              <w:pStyle w:val="TableParagraph"/>
              <w:numPr>
                <w:ilvl w:val="0"/>
                <w:numId w:val="32"/>
              </w:numPr>
              <w:ind w:left="447" w:hanging="361"/>
              <w:rPr>
                <w:sz w:val="24"/>
              </w:rPr>
            </w:pPr>
            <w:r>
              <w:rPr>
                <w:sz w:val="24"/>
              </w:rPr>
              <w:t>Duševní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zdraví, životní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styl,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psychohygiena</w:t>
            </w:r>
          </w:p>
          <w:p w14:paraId="045151CD" w14:textId="77777777" w:rsidR="005615FE" w:rsidRDefault="005615FE" w:rsidP="00FE3342">
            <w:pPr>
              <w:pStyle w:val="TableParagraph"/>
              <w:numPr>
                <w:ilvl w:val="0"/>
                <w:numId w:val="32"/>
              </w:numPr>
              <w:ind w:left="447" w:hanging="361"/>
              <w:rPr>
                <w:sz w:val="24"/>
              </w:rPr>
            </w:pPr>
            <w:r>
              <w:rPr>
                <w:sz w:val="24"/>
              </w:rPr>
              <w:t>Náročné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životní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situace, psychosomatika</w:t>
            </w:r>
          </w:p>
          <w:p w14:paraId="3EBBE204" w14:textId="77777777" w:rsidR="005615FE" w:rsidRDefault="005615FE" w:rsidP="00FE3342">
            <w:pPr>
              <w:pStyle w:val="TableParagraph"/>
              <w:numPr>
                <w:ilvl w:val="0"/>
                <w:numId w:val="32"/>
              </w:numPr>
              <w:ind w:left="447" w:hanging="361"/>
              <w:rPr>
                <w:sz w:val="24"/>
              </w:rPr>
            </w:pPr>
            <w:r>
              <w:rPr>
                <w:sz w:val="24"/>
              </w:rPr>
              <w:t>Potřeby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zdravých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nemocných</w:t>
            </w:r>
          </w:p>
          <w:p w14:paraId="48DA844D" w14:textId="77777777" w:rsidR="005615FE" w:rsidRDefault="005615FE" w:rsidP="00FE3342">
            <w:pPr>
              <w:pStyle w:val="TableParagraph"/>
              <w:numPr>
                <w:ilvl w:val="0"/>
                <w:numId w:val="32"/>
              </w:numPr>
              <w:ind w:left="447" w:hanging="361"/>
              <w:rPr>
                <w:sz w:val="24"/>
              </w:rPr>
            </w:pPr>
            <w:r>
              <w:rPr>
                <w:sz w:val="24"/>
              </w:rPr>
              <w:t>Etika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práci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pedagoga</w:t>
            </w:r>
          </w:p>
          <w:p w14:paraId="02125771" w14:textId="77777777" w:rsidR="005615FE" w:rsidRDefault="005615FE" w:rsidP="00FE3342">
            <w:pPr>
              <w:pStyle w:val="TableParagraph"/>
              <w:numPr>
                <w:ilvl w:val="0"/>
                <w:numId w:val="32"/>
              </w:numPr>
              <w:ind w:left="447" w:hanging="361"/>
              <w:rPr>
                <w:sz w:val="24"/>
              </w:rPr>
            </w:pPr>
            <w:r>
              <w:rPr>
                <w:sz w:val="24"/>
              </w:rPr>
              <w:t>Psychosomatika,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syndrom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pomocníka,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syndrom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vyhoření</w:t>
            </w:r>
          </w:p>
          <w:p w14:paraId="50B7295F" w14:textId="2E2A9EF6" w:rsidR="00500A75" w:rsidRPr="005615FE" w:rsidRDefault="005615FE" w:rsidP="00FE3342">
            <w:pPr>
              <w:pStyle w:val="Odstavecseseznamem"/>
              <w:numPr>
                <w:ilvl w:val="0"/>
                <w:numId w:val="32"/>
              </w:numPr>
              <w:ind w:left="447"/>
              <w:rPr>
                <w:szCs w:val="24"/>
              </w:rPr>
            </w:pPr>
            <w:r>
              <w:t>Základní</w:t>
            </w:r>
            <w:r w:rsidRPr="005615FE">
              <w:rPr>
                <w:spacing w:val="-2"/>
              </w:rPr>
              <w:t xml:space="preserve"> </w:t>
            </w:r>
            <w:r>
              <w:t>relaxační</w:t>
            </w:r>
            <w:r w:rsidRPr="005615FE">
              <w:rPr>
                <w:spacing w:val="-2"/>
              </w:rPr>
              <w:t xml:space="preserve"> </w:t>
            </w:r>
            <w:r>
              <w:t>techniky</w:t>
            </w:r>
          </w:p>
        </w:tc>
      </w:tr>
      <w:tr w:rsidR="00500A75" w:rsidRPr="00E541B6" w14:paraId="59B3A35B" w14:textId="77777777" w:rsidTr="00500A75">
        <w:trPr>
          <w:trHeight w:val="1987"/>
        </w:trPr>
        <w:tc>
          <w:tcPr>
            <w:tcW w:w="9063" w:type="dxa"/>
            <w:gridSpan w:val="2"/>
            <w:shd w:val="clear" w:color="auto" w:fill="auto"/>
          </w:tcPr>
          <w:p w14:paraId="4895C867" w14:textId="35EAC519" w:rsidR="00500A75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Cs w:val="24"/>
              </w:rPr>
              <w:t xml:space="preserve">Povinná literatura: </w:t>
            </w:r>
          </w:p>
          <w:p w14:paraId="7FB675AB" w14:textId="798F7CE9" w:rsidR="005615FE" w:rsidRDefault="005615FE" w:rsidP="00CC1B07">
            <w:pPr>
              <w:pStyle w:val="TableParagraph"/>
              <w:spacing w:before="60" w:after="60"/>
              <w:ind w:left="0"/>
              <w:rPr>
                <w:sz w:val="24"/>
              </w:rPr>
            </w:pPr>
            <w:r>
              <w:rPr>
                <w:sz w:val="24"/>
              </w:rPr>
              <w:t>DAHLKE,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Rüdiger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Vera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KAESEMANN. </w:t>
            </w:r>
            <w:r>
              <w:rPr>
                <w:i/>
                <w:sz w:val="24"/>
              </w:rPr>
              <w:t>Nemoc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jako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řeč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dětské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duše: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výklad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 w:rsidR="00CC1B07">
              <w:rPr>
                <w:i/>
                <w:sz w:val="24"/>
              </w:rPr>
              <w:t> </w:t>
            </w:r>
            <w:r>
              <w:rPr>
                <w:i/>
                <w:sz w:val="24"/>
              </w:rPr>
              <w:t>interpretace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dětských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chorobopisů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jejich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celostní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ošetřování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Olomouc: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Fontána, 2011.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ISBN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978-80-7336-630-8.</w:t>
            </w:r>
          </w:p>
          <w:p w14:paraId="15CD2393" w14:textId="77777777" w:rsidR="005615FE" w:rsidRDefault="005615FE" w:rsidP="00CC1B07">
            <w:pPr>
              <w:pStyle w:val="TableParagraph"/>
              <w:spacing w:before="60" w:after="60"/>
              <w:ind w:left="0" w:right="462"/>
              <w:rPr>
                <w:sz w:val="24"/>
              </w:rPr>
            </w:pPr>
            <w:r>
              <w:rPr>
                <w:sz w:val="24"/>
              </w:rPr>
              <w:t xml:space="preserve">HONZÁK, </w:t>
            </w:r>
            <w:proofErr w:type="spellStart"/>
            <w:r>
              <w:rPr>
                <w:sz w:val="24"/>
              </w:rPr>
              <w:t>Radkin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i/>
                <w:sz w:val="24"/>
              </w:rPr>
              <w:t>Psychosomatická prvouka</w:t>
            </w:r>
            <w:r>
              <w:rPr>
                <w:sz w:val="24"/>
              </w:rPr>
              <w:t>. V Praze: Vyšehrad, 2017. ISBN 978-</w:t>
            </w:r>
            <w:proofErr w:type="gramStart"/>
            <w:r>
              <w:rPr>
                <w:sz w:val="24"/>
              </w:rPr>
              <w:t>80-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7429</w:t>
            </w:r>
            <w:proofErr w:type="gramEnd"/>
            <w:r>
              <w:rPr>
                <w:sz w:val="24"/>
              </w:rPr>
              <w:t>-912-4.</w:t>
            </w:r>
          </w:p>
          <w:p w14:paraId="79DA7B04" w14:textId="77777777" w:rsidR="005615FE" w:rsidRDefault="005615FE" w:rsidP="00CC1B07">
            <w:pPr>
              <w:pStyle w:val="TableParagraph"/>
              <w:spacing w:before="60" w:after="60"/>
              <w:ind w:left="0" w:right="462"/>
              <w:rPr>
                <w:sz w:val="24"/>
              </w:rPr>
            </w:pPr>
            <w:r>
              <w:rPr>
                <w:sz w:val="24"/>
              </w:rPr>
              <w:t xml:space="preserve">HONZÁK, </w:t>
            </w:r>
            <w:proofErr w:type="spellStart"/>
            <w:r>
              <w:rPr>
                <w:sz w:val="24"/>
              </w:rPr>
              <w:t>Radkin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i/>
                <w:sz w:val="24"/>
              </w:rPr>
              <w:t>Psychosomatická prvouka</w:t>
            </w:r>
            <w:r>
              <w:rPr>
                <w:sz w:val="24"/>
              </w:rPr>
              <w:t>. V Praze: Vyšehrad, 2017. ISBN 978-</w:t>
            </w:r>
            <w:proofErr w:type="gramStart"/>
            <w:r>
              <w:rPr>
                <w:sz w:val="24"/>
              </w:rPr>
              <w:t>80-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7429</w:t>
            </w:r>
            <w:proofErr w:type="gramEnd"/>
            <w:r>
              <w:rPr>
                <w:sz w:val="24"/>
              </w:rPr>
              <w:t>-912-4.</w:t>
            </w:r>
          </w:p>
          <w:p w14:paraId="738BEA97" w14:textId="49CE17D1" w:rsidR="00500A75" w:rsidRPr="00FE3342" w:rsidRDefault="005615FE" w:rsidP="00CC1B07">
            <w:pPr>
              <w:pStyle w:val="TableParagraph"/>
              <w:spacing w:before="60" w:after="60"/>
              <w:ind w:left="0" w:right="642"/>
              <w:rPr>
                <w:sz w:val="24"/>
              </w:rPr>
            </w:pPr>
            <w:r>
              <w:rPr>
                <w:sz w:val="24"/>
              </w:rPr>
              <w:t xml:space="preserve">KŘIVOHLAVÝ, Jaro. </w:t>
            </w:r>
            <w:r>
              <w:rPr>
                <w:i/>
                <w:sz w:val="24"/>
              </w:rPr>
              <w:t>Psychologie zdraví</w:t>
            </w:r>
            <w:r>
              <w:rPr>
                <w:sz w:val="24"/>
              </w:rPr>
              <w:t>. Vyd. 3. Praha: Portál, 2009. ISBN 978-</w:t>
            </w:r>
            <w:proofErr w:type="gramStart"/>
            <w:r>
              <w:rPr>
                <w:sz w:val="24"/>
              </w:rPr>
              <w:t>80-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7367</w:t>
            </w:r>
            <w:proofErr w:type="gramEnd"/>
            <w:r>
              <w:rPr>
                <w:sz w:val="24"/>
              </w:rPr>
              <w:t>-568-4.</w:t>
            </w:r>
          </w:p>
        </w:tc>
      </w:tr>
      <w:tr w:rsidR="00500A75" w:rsidRPr="00E541B6" w14:paraId="11C724A0" w14:textId="77777777" w:rsidTr="00500A75">
        <w:trPr>
          <w:trHeight w:val="1831"/>
        </w:trPr>
        <w:tc>
          <w:tcPr>
            <w:tcW w:w="9063" w:type="dxa"/>
            <w:gridSpan w:val="2"/>
            <w:shd w:val="clear" w:color="auto" w:fill="auto"/>
          </w:tcPr>
          <w:p w14:paraId="38753A2D" w14:textId="0F540E07" w:rsidR="00500A75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>Doporučená literatura:</w:t>
            </w:r>
          </w:p>
          <w:p w14:paraId="65CB71CD" w14:textId="77777777" w:rsidR="005615FE" w:rsidRDefault="005615FE" w:rsidP="00CC1B07">
            <w:pPr>
              <w:pStyle w:val="TableParagraph"/>
              <w:spacing w:before="60" w:after="60"/>
              <w:ind w:left="0" w:right="805"/>
              <w:rPr>
                <w:sz w:val="24"/>
              </w:rPr>
            </w:pPr>
            <w:r>
              <w:rPr>
                <w:sz w:val="24"/>
              </w:rPr>
              <w:t xml:space="preserve">MLÝNKOVÁ, Jana. </w:t>
            </w:r>
            <w:r>
              <w:rPr>
                <w:i/>
                <w:sz w:val="24"/>
              </w:rPr>
              <w:t>Pečovatelství: učebnice pro obor sociální činnost</w:t>
            </w:r>
            <w:r>
              <w:rPr>
                <w:sz w:val="24"/>
              </w:rPr>
              <w:t>. 2., doplněné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vydání.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Praha: Grada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Publishing</w:t>
            </w:r>
            <w:proofErr w:type="spellEnd"/>
            <w:r>
              <w:rPr>
                <w:sz w:val="24"/>
              </w:rPr>
              <w:t>, 2017. ISBN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978-80-271-0131-3.</w:t>
            </w:r>
          </w:p>
          <w:p w14:paraId="02E7CD99" w14:textId="47FCD674" w:rsidR="00500A75" w:rsidRPr="00E67BA9" w:rsidRDefault="005615FE" w:rsidP="00CC1B07">
            <w:pPr>
              <w:rPr>
                <w:szCs w:val="24"/>
              </w:rPr>
            </w:pPr>
            <w:r>
              <w:t xml:space="preserve">VÍTKOVÁ, Marie, </w:t>
            </w:r>
            <w:proofErr w:type="spellStart"/>
            <w:r>
              <w:t>ed</w:t>
            </w:r>
            <w:proofErr w:type="spellEnd"/>
            <w:r>
              <w:t xml:space="preserve">. </w:t>
            </w:r>
            <w:r>
              <w:rPr>
                <w:i/>
              </w:rPr>
              <w:t>Integrativní speciální pedagogika: integrace školní a speciální</w:t>
            </w:r>
            <w:r>
              <w:t>. 2.</w:t>
            </w:r>
            <w:r w:rsidR="00CC1B07">
              <w:t> </w:t>
            </w:r>
            <w:proofErr w:type="spellStart"/>
            <w:r>
              <w:t>rozšíř</w:t>
            </w:r>
            <w:proofErr w:type="spellEnd"/>
            <w:r>
              <w:t>.</w:t>
            </w:r>
            <w:r>
              <w:rPr>
                <w:spacing w:val="-11"/>
              </w:rPr>
              <w:t xml:space="preserve"> </w:t>
            </w:r>
            <w:r w:rsidR="00CC1B07">
              <w:t>a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přeprac</w:t>
            </w:r>
            <w:proofErr w:type="spellEnd"/>
            <w:r>
              <w:t>.</w:t>
            </w:r>
            <w:r>
              <w:rPr>
                <w:spacing w:val="-11"/>
              </w:rPr>
              <w:t xml:space="preserve"> </w:t>
            </w:r>
            <w:r w:rsidR="00CC1B07">
              <w:t>v</w:t>
            </w:r>
            <w:r>
              <w:t>yd.</w:t>
            </w:r>
            <w:r>
              <w:rPr>
                <w:spacing w:val="-10"/>
              </w:rPr>
              <w:t xml:space="preserve"> </w:t>
            </w:r>
            <w:r>
              <w:t>Brno: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Paido</w:t>
            </w:r>
            <w:proofErr w:type="spellEnd"/>
            <w:r>
              <w:t>,</w:t>
            </w:r>
            <w:r>
              <w:rPr>
                <w:spacing w:val="-11"/>
              </w:rPr>
              <w:t xml:space="preserve"> </w:t>
            </w:r>
            <w:r>
              <w:t>2004.</w:t>
            </w:r>
            <w:r>
              <w:rPr>
                <w:spacing w:val="-10"/>
              </w:rPr>
              <w:t xml:space="preserve"> </w:t>
            </w:r>
            <w:r>
              <w:t>ISBN</w:t>
            </w:r>
            <w:r>
              <w:rPr>
                <w:spacing w:val="-11"/>
              </w:rPr>
              <w:t xml:space="preserve"> </w:t>
            </w:r>
            <w:r>
              <w:t>80-7315-</w:t>
            </w:r>
            <w:proofErr w:type="gramStart"/>
            <w:r>
              <w:t>071-</w:t>
            </w:r>
            <w:r>
              <w:rPr>
                <w:spacing w:val="-58"/>
              </w:rPr>
              <w:t xml:space="preserve"> </w:t>
            </w:r>
            <w:r>
              <w:t>9</w:t>
            </w:r>
            <w:proofErr w:type="gramEnd"/>
            <w:r>
              <w:t>.</w:t>
            </w:r>
          </w:p>
        </w:tc>
      </w:tr>
      <w:tr w:rsidR="00500A75" w:rsidRPr="00E541B6" w14:paraId="63DB20F2" w14:textId="77777777" w:rsidTr="00CC1B07">
        <w:trPr>
          <w:trHeight w:val="983"/>
        </w:trPr>
        <w:tc>
          <w:tcPr>
            <w:tcW w:w="9063" w:type="dxa"/>
            <w:gridSpan w:val="2"/>
            <w:shd w:val="clear" w:color="auto" w:fill="auto"/>
          </w:tcPr>
          <w:p w14:paraId="204E7D29" w14:textId="49D1169B" w:rsidR="005615FE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>Požadavky k zápočtu/zkouš</w:t>
            </w:r>
            <w:r w:rsidR="005615FE">
              <w:rPr>
                <w:rFonts w:ascii="Bahnschrift" w:hAnsi="Bahnschrift" w:cs="Calibri"/>
                <w:b/>
                <w:bCs/>
                <w:szCs w:val="24"/>
              </w:rPr>
              <w:t>ce</w:t>
            </w:r>
          </w:p>
          <w:p w14:paraId="55C43968" w14:textId="17EB48F4" w:rsidR="00500A75" w:rsidRPr="00E67BA9" w:rsidRDefault="005615FE" w:rsidP="00500A75">
            <w:pPr>
              <w:rPr>
                <w:szCs w:val="24"/>
              </w:rPr>
            </w:pPr>
            <w:r w:rsidRPr="00CC1B07">
              <w:rPr>
                <w:szCs w:val="24"/>
              </w:rPr>
              <w:t>Splnění zápočtového testu na 75</w:t>
            </w:r>
            <w:r w:rsidR="002029D7">
              <w:rPr>
                <w:szCs w:val="24"/>
              </w:rPr>
              <w:t xml:space="preserve"> </w:t>
            </w:r>
            <w:r w:rsidRPr="00CC1B07">
              <w:rPr>
                <w:szCs w:val="24"/>
              </w:rPr>
              <w:t>%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Cs w:val="24"/>
        </w:rPr>
      </w:pPr>
    </w:p>
    <w:sectPr w:rsidR="0068559E" w:rsidSect="003A0E52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9B33E" w14:textId="77777777" w:rsidR="000A7ECC" w:rsidRDefault="000A7ECC" w:rsidP="003A0E52">
      <w:r>
        <w:separator/>
      </w:r>
    </w:p>
  </w:endnote>
  <w:endnote w:type="continuationSeparator" w:id="0">
    <w:p w14:paraId="1838414F" w14:textId="77777777" w:rsidR="000A7ECC" w:rsidRDefault="000A7ECC" w:rsidP="003A0E52">
      <w:r>
        <w:continuationSeparator/>
      </w:r>
    </w:p>
  </w:endnote>
  <w:endnote w:type="continuationNotice" w:id="1">
    <w:p w14:paraId="243428EA" w14:textId="77777777" w:rsidR="000A7ECC" w:rsidRDefault="000A7E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866BE" w14:textId="77777777" w:rsidR="000A7ECC" w:rsidRDefault="000A7ECC" w:rsidP="003A0E52">
      <w:r>
        <w:separator/>
      </w:r>
    </w:p>
  </w:footnote>
  <w:footnote w:type="continuationSeparator" w:id="0">
    <w:p w14:paraId="5AD64729" w14:textId="77777777" w:rsidR="000A7ECC" w:rsidRDefault="000A7ECC" w:rsidP="003A0E52">
      <w:r>
        <w:continuationSeparator/>
      </w:r>
    </w:p>
  </w:footnote>
  <w:footnote w:type="continuationNotice" w:id="1">
    <w:p w14:paraId="445A15B4" w14:textId="77777777" w:rsidR="000A7ECC" w:rsidRDefault="000A7E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A39D1" w14:textId="77777777" w:rsidR="001E0395" w:rsidRPr="00A55A9C" w:rsidRDefault="001E0395" w:rsidP="001E0395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BB3360F" wp14:editId="452D8D4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5418F1B3" w14:textId="77777777" w:rsidR="001E0395" w:rsidRPr="0032271B" w:rsidRDefault="001E0395" w:rsidP="001E0395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color w:val="000000" w:themeColor="text1"/>
        </w:rPr>
        <w:t>www.pedgym-kv.cz</w:t>
      </w:r>
    </w:hyperlink>
  </w:p>
  <w:bookmarkEnd w:id="0"/>
  <w:bookmarkEnd w:id="1"/>
  <w:p w14:paraId="5BFD33A5" w14:textId="77777777" w:rsidR="001E0395" w:rsidRPr="0032271B" w:rsidRDefault="001E0395" w:rsidP="001E0395">
    <w:pPr>
      <w:pStyle w:val="Hlavika-kontak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911F8B"/>
    <w:multiLevelType w:val="hybridMultilevel"/>
    <w:tmpl w:val="7B26C670"/>
    <w:lvl w:ilvl="0" w:tplc="346C9992"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cs-CZ" w:eastAsia="en-US" w:bidi="ar-SA"/>
      </w:rPr>
    </w:lvl>
    <w:lvl w:ilvl="1" w:tplc="E81E4CEA">
      <w:numFmt w:val="bullet"/>
      <w:lvlText w:val="•"/>
      <w:lvlJc w:val="left"/>
      <w:pPr>
        <w:ind w:left="1661" w:hanging="360"/>
      </w:pPr>
      <w:rPr>
        <w:rFonts w:hint="default"/>
        <w:lang w:val="cs-CZ" w:eastAsia="en-US" w:bidi="ar-SA"/>
      </w:rPr>
    </w:lvl>
    <w:lvl w:ilvl="2" w:tplc="1AA80792">
      <w:numFmt w:val="bullet"/>
      <w:lvlText w:val="•"/>
      <w:lvlJc w:val="left"/>
      <w:pPr>
        <w:ind w:left="2482" w:hanging="360"/>
      </w:pPr>
      <w:rPr>
        <w:rFonts w:hint="default"/>
        <w:lang w:val="cs-CZ" w:eastAsia="en-US" w:bidi="ar-SA"/>
      </w:rPr>
    </w:lvl>
    <w:lvl w:ilvl="3" w:tplc="D41E0C74">
      <w:numFmt w:val="bullet"/>
      <w:lvlText w:val="•"/>
      <w:lvlJc w:val="left"/>
      <w:pPr>
        <w:ind w:left="3303" w:hanging="360"/>
      </w:pPr>
      <w:rPr>
        <w:rFonts w:hint="default"/>
        <w:lang w:val="cs-CZ" w:eastAsia="en-US" w:bidi="ar-SA"/>
      </w:rPr>
    </w:lvl>
    <w:lvl w:ilvl="4" w:tplc="0AC20938">
      <w:numFmt w:val="bullet"/>
      <w:lvlText w:val="•"/>
      <w:lvlJc w:val="left"/>
      <w:pPr>
        <w:ind w:left="4124" w:hanging="360"/>
      </w:pPr>
      <w:rPr>
        <w:rFonts w:hint="default"/>
        <w:lang w:val="cs-CZ" w:eastAsia="en-US" w:bidi="ar-SA"/>
      </w:rPr>
    </w:lvl>
    <w:lvl w:ilvl="5" w:tplc="E780ABE2">
      <w:numFmt w:val="bullet"/>
      <w:lvlText w:val="•"/>
      <w:lvlJc w:val="left"/>
      <w:pPr>
        <w:ind w:left="4945" w:hanging="360"/>
      </w:pPr>
      <w:rPr>
        <w:rFonts w:hint="default"/>
        <w:lang w:val="cs-CZ" w:eastAsia="en-US" w:bidi="ar-SA"/>
      </w:rPr>
    </w:lvl>
    <w:lvl w:ilvl="6" w:tplc="95D6A728">
      <w:numFmt w:val="bullet"/>
      <w:lvlText w:val="•"/>
      <w:lvlJc w:val="left"/>
      <w:pPr>
        <w:ind w:left="5766" w:hanging="360"/>
      </w:pPr>
      <w:rPr>
        <w:rFonts w:hint="default"/>
        <w:lang w:val="cs-CZ" w:eastAsia="en-US" w:bidi="ar-SA"/>
      </w:rPr>
    </w:lvl>
    <w:lvl w:ilvl="7" w:tplc="5440A3E0">
      <w:numFmt w:val="bullet"/>
      <w:lvlText w:val="•"/>
      <w:lvlJc w:val="left"/>
      <w:pPr>
        <w:ind w:left="6587" w:hanging="360"/>
      </w:pPr>
      <w:rPr>
        <w:rFonts w:hint="default"/>
        <w:lang w:val="cs-CZ" w:eastAsia="en-US" w:bidi="ar-SA"/>
      </w:rPr>
    </w:lvl>
    <w:lvl w:ilvl="8" w:tplc="77403508">
      <w:numFmt w:val="bullet"/>
      <w:lvlText w:val="•"/>
      <w:lvlJc w:val="left"/>
      <w:pPr>
        <w:ind w:left="7408" w:hanging="360"/>
      </w:pPr>
      <w:rPr>
        <w:rFonts w:hint="default"/>
        <w:lang w:val="cs-CZ" w:eastAsia="en-US" w:bidi="ar-SA"/>
      </w:rPr>
    </w:lvl>
  </w:abstractNum>
  <w:abstractNum w:abstractNumId="22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0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0"/>
  </w:num>
  <w:num w:numId="4" w16cid:durableId="618026102">
    <w:abstractNumId w:val="24"/>
  </w:num>
  <w:num w:numId="5" w16cid:durableId="1915432723">
    <w:abstractNumId w:val="23"/>
  </w:num>
  <w:num w:numId="6" w16cid:durableId="656348985">
    <w:abstractNumId w:val="19"/>
  </w:num>
  <w:num w:numId="7" w16cid:durableId="376858737">
    <w:abstractNumId w:val="6"/>
  </w:num>
  <w:num w:numId="8" w16cid:durableId="368726385">
    <w:abstractNumId w:val="26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5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30"/>
  </w:num>
  <w:num w:numId="19" w16cid:durableId="1462845144">
    <w:abstractNumId w:val="17"/>
  </w:num>
  <w:num w:numId="20" w16cid:durableId="589437061">
    <w:abstractNumId w:val="29"/>
  </w:num>
  <w:num w:numId="21" w16cid:durableId="1346787107">
    <w:abstractNumId w:val="0"/>
  </w:num>
  <w:num w:numId="22" w16cid:durableId="851184315">
    <w:abstractNumId w:val="27"/>
  </w:num>
  <w:num w:numId="23" w16cid:durableId="1465581959">
    <w:abstractNumId w:val="8"/>
  </w:num>
  <w:num w:numId="24" w16cid:durableId="1326204123">
    <w:abstractNumId w:val="28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1"/>
  </w:num>
  <w:num w:numId="30" w16cid:durableId="1319194446">
    <w:abstractNumId w:val="22"/>
  </w:num>
  <w:num w:numId="31" w16cid:durableId="921184449">
    <w:abstractNumId w:val="16"/>
  </w:num>
  <w:num w:numId="32" w16cid:durableId="76199101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50E7"/>
    <w:rsid w:val="00033DC1"/>
    <w:rsid w:val="00040DB8"/>
    <w:rsid w:val="00057A43"/>
    <w:rsid w:val="0007334A"/>
    <w:rsid w:val="00075010"/>
    <w:rsid w:val="00095547"/>
    <w:rsid w:val="000A7ECC"/>
    <w:rsid w:val="000B06C3"/>
    <w:rsid w:val="000B618B"/>
    <w:rsid w:val="000B6664"/>
    <w:rsid w:val="000C3733"/>
    <w:rsid w:val="000E466B"/>
    <w:rsid w:val="000F4D05"/>
    <w:rsid w:val="0010021E"/>
    <w:rsid w:val="001129DD"/>
    <w:rsid w:val="00121420"/>
    <w:rsid w:val="00127C2D"/>
    <w:rsid w:val="00137079"/>
    <w:rsid w:val="00150176"/>
    <w:rsid w:val="00173B2A"/>
    <w:rsid w:val="001862AF"/>
    <w:rsid w:val="001A393B"/>
    <w:rsid w:val="001B0F86"/>
    <w:rsid w:val="001D262B"/>
    <w:rsid w:val="001D6CFA"/>
    <w:rsid w:val="001E0395"/>
    <w:rsid w:val="001E4C02"/>
    <w:rsid w:val="002029D7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B3B6F"/>
    <w:rsid w:val="002C4214"/>
    <w:rsid w:val="002D2924"/>
    <w:rsid w:val="002E66D6"/>
    <w:rsid w:val="00301EA2"/>
    <w:rsid w:val="00321759"/>
    <w:rsid w:val="00337953"/>
    <w:rsid w:val="00340855"/>
    <w:rsid w:val="00341336"/>
    <w:rsid w:val="003457CE"/>
    <w:rsid w:val="00351E9C"/>
    <w:rsid w:val="00366C10"/>
    <w:rsid w:val="0037609E"/>
    <w:rsid w:val="00396764"/>
    <w:rsid w:val="003A0E52"/>
    <w:rsid w:val="003B4DF8"/>
    <w:rsid w:val="003F33A4"/>
    <w:rsid w:val="003F6535"/>
    <w:rsid w:val="004136E6"/>
    <w:rsid w:val="004155F6"/>
    <w:rsid w:val="00465BA0"/>
    <w:rsid w:val="00470C49"/>
    <w:rsid w:val="004740D9"/>
    <w:rsid w:val="004A4B05"/>
    <w:rsid w:val="004D42C4"/>
    <w:rsid w:val="004D6B14"/>
    <w:rsid w:val="004E6C83"/>
    <w:rsid w:val="00500A75"/>
    <w:rsid w:val="005034E0"/>
    <w:rsid w:val="00504D20"/>
    <w:rsid w:val="0053201C"/>
    <w:rsid w:val="005512B4"/>
    <w:rsid w:val="0055630A"/>
    <w:rsid w:val="00557E3D"/>
    <w:rsid w:val="005615FE"/>
    <w:rsid w:val="00572798"/>
    <w:rsid w:val="00582A8D"/>
    <w:rsid w:val="00585F91"/>
    <w:rsid w:val="005A2860"/>
    <w:rsid w:val="005A2D5F"/>
    <w:rsid w:val="005A7B2C"/>
    <w:rsid w:val="005C1468"/>
    <w:rsid w:val="005C1756"/>
    <w:rsid w:val="005D0B8B"/>
    <w:rsid w:val="005E6F2B"/>
    <w:rsid w:val="005F042E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74DE6"/>
    <w:rsid w:val="006853A9"/>
    <w:rsid w:val="0068559E"/>
    <w:rsid w:val="006921D3"/>
    <w:rsid w:val="006A7B42"/>
    <w:rsid w:val="006B2770"/>
    <w:rsid w:val="006E0430"/>
    <w:rsid w:val="006E1BE2"/>
    <w:rsid w:val="00707503"/>
    <w:rsid w:val="0071214C"/>
    <w:rsid w:val="00714052"/>
    <w:rsid w:val="00714431"/>
    <w:rsid w:val="00714841"/>
    <w:rsid w:val="00753013"/>
    <w:rsid w:val="00773076"/>
    <w:rsid w:val="00783B89"/>
    <w:rsid w:val="007A502C"/>
    <w:rsid w:val="007D7010"/>
    <w:rsid w:val="007F0467"/>
    <w:rsid w:val="00807462"/>
    <w:rsid w:val="00814024"/>
    <w:rsid w:val="00827858"/>
    <w:rsid w:val="00846952"/>
    <w:rsid w:val="00861351"/>
    <w:rsid w:val="00870499"/>
    <w:rsid w:val="00875B93"/>
    <w:rsid w:val="008775AF"/>
    <w:rsid w:val="008827F2"/>
    <w:rsid w:val="008A046B"/>
    <w:rsid w:val="008F1543"/>
    <w:rsid w:val="00915850"/>
    <w:rsid w:val="009320AD"/>
    <w:rsid w:val="00932DDC"/>
    <w:rsid w:val="00937E85"/>
    <w:rsid w:val="0094425C"/>
    <w:rsid w:val="00950AD7"/>
    <w:rsid w:val="00952364"/>
    <w:rsid w:val="00980C4E"/>
    <w:rsid w:val="009A773C"/>
    <w:rsid w:val="009D01A1"/>
    <w:rsid w:val="009D4283"/>
    <w:rsid w:val="009E005F"/>
    <w:rsid w:val="009F5C42"/>
    <w:rsid w:val="009F6FD0"/>
    <w:rsid w:val="00A1394A"/>
    <w:rsid w:val="00A2324B"/>
    <w:rsid w:val="00A240FF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C5076"/>
    <w:rsid w:val="00B17B4B"/>
    <w:rsid w:val="00B2124F"/>
    <w:rsid w:val="00B21C63"/>
    <w:rsid w:val="00B248B4"/>
    <w:rsid w:val="00B70AA2"/>
    <w:rsid w:val="00B74A54"/>
    <w:rsid w:val="00B74E84"/>
    <w:rsid w:val="00B87CE3"/>
    <w:rsid w:val="00BA4FCF"/>
    <w:rsid w:val="00BA583E"/>
    <w:rsid w:val="00BB33D0"/>
    <w:rsid w:val="00BC691A"/>
    <w:rsid w:val="00BF42A7"/>
    <w:rsid w:val="00C04F8C"/>
    <w:rsid w:val="00C068E6"/>
    <w:rsid w:val="00C2508E"/>
    <w:rsid w:val="00C252F2"/>
    <w:rsid w:val="00C258A6"/>
    <w:rsid w:val="00C2692B"/>
    <w:rsid w:val="00C304AB"/>
    <w:rsid w:val="00C641A4"/>
    <w:rsid w:val="00C67FEA"/>
    <w:rsid w:val="00C82EAC"/>
    <w:rsid w:val="00C912AA"/>
    <w:rsid w:val="00C93D19"/>
    <w:rsid w:val="00CA213B"/>
    <w:rsid w:val="00CA733E"/>
    <w:rsid w:val="00CA7DE0"/>
    <w:rsid w:val="00CB00A3"/>
    <w:rsid w:val="00CB19AB"/>
    <w:rsid w:val="00CB2A91"/>
    <w:rsid w:val="00CC1B07"/>
    <w:rsid w:val="00CF2723"/>
    <w:rsid w:val="00D0549E"/>
    <w:rsid w:val="00D4272A"/>
    <w:rsid w:val="00D52782"/>
    <w:rsid w:val="00D66A14"/>
    <w:rsid w:val="00D8326B"/>
    <w:rsid w:val="00D8345A"/>
    <w:rsid w:val="00D94FF6"/>
    <w:rsid w:val="00DA4660"/>
    <w:rsid w:val="00DB482C"/>
    <w:rsid w:val="00DB48A7"/>
    <w:rsid w:val="00DC23D4"/>
    <w:rsid w:val="00DE46A2"/>
    <w:rsid w:val="00E541B6"/>
    <w:rsid w:val="00E65502"/>
    <w:rsid w:val="00E67BA9"/>
    <w:rsid w:val="00E73EE0"/>
    <w:rsid w:val="00E75F72"/>
    <w:rsid w:val="00E84139"/>
    <w:rsid w:val="00EC040D"/>
    <w:rsid w:val="00ED51F6"/>
    <w:rsid w:val="00ED56C4"/>
    <w:rsid w:val="00EE591E"/>
    <w:rsid w:val="00EF269D"/>
    <w:rsid w:val="00EF5D1B"/>
    <w:rsid w:val="00F06466"/>
    <w:rsid w:val="00F234B6"/>
    <w:rsid w:val="00F23F9D"/>
    <w:rsid w:val="00F33DC3"/>
    <w:rsid w:val="00F35A3A"/>
    <w:rsid w:val="00F52498"/>
    <w:rsid w:val="00F65AE6"/>
    <w:rsid w:val="00F675F4"/>
    <w:rsid w:val="00F70EEB"/>
    <w:rsid w:val="00F73590"/>
    <w:rsid w:val="00F859DB"/>
    <w:rsid w:val="00FA0A9A"/>
    <w:rsid w:val="00FB353C"/>
    <w:rsid w:val="00FC0692"/>
    <w:rsid w:val="00FC1D4C"/>
    <w:rsid w:val="00FC1DFE"/>
    <w:rsid w:val="00FC3ABC"/>
    <w:rsid w:val="00FD1F5C"/>
    <w:rsid w:val="00FD573C"/>
    <w:rsid w:val="00FE3342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35B40F"/>
    <w:rsid w:val="05C5C3C8"/>
    <w:rsid w:val="05CBB815"/>
    <w:rsid w:val="08D7DBBC"/>
    <w:rsid w:val="091204E9"/>
    <w:rsid w:val="09EF2E44"/>
    <w:rsid w:val="0A2B78BA"/>
    <w:rsid w:val="0A309CF5"/>
    <w:rsid w:val="0A910E63"/>
    <w:rsid w:val="0B3E8A9C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4CC4485"/>
    <w:rsid w:val="1606029C"/>
    <w:rsid w:val="166FED0A"/>
    <w:rsid w:val="16C6FF82"/>
    <w:rsid w:val="16DACEAC"/>
    <w:rsid w:val="16FC2559"/>
    <w:rsid w:val="1847AD46"/>
    <w:rsid w:val="185A89E3"/>
    <w:rsid w:val="189DAC93"/>
    <w:rsid w:val="19EB8F80"/>
    <w:rsid w:val="1A2853FE"/>
    <w:rsid w:val="1B03F8BC"/>
    <w:rsid w:val="1C1768C9"/>
    <w:rsid w:val="1C9FC91D"/>
    <w:rsid w:val="1CDE899B"/>
    <w:rsid w:val="1D65B2EA"/>
    <w:rsid w:val="1D6A3B21"/>
    <w:rsid w:val="1DB1F100"/>
    <w:rsid w:val="1DD8B4C5"/>
    <w:rsid w:val="1DE56672"/>
    <w:rsid w:val="1E066BCD"/>
    <w:rsid w:val="1E3A6AD8"/>
    <w:rsid w:val="1FD769DF"/>
    <w:rsid w:val="2087F978"/>
    <w:rsid w:val="21733A40"/>
    <w:rsid w:val="23942DB4"/>
    <w:rsid w:val="2411D369"/>
    <w:rsid w:val="25BCBBAD"/>
    <w:rsid w:val="25BF2709"/>
    <w:rsid w:val="25E4FC94"/>
    <w:rsid w:val="262BD22F"/>
    <w:rsid w:val="26948725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2E5625F5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7919E9A"/>
    <w:rsid w:val="3B57E9BD"/>
    <w:rsid w:val="3B96ACF9"/>
    <w:rsid w:val="3C3E1555"/>
    <w:rsid w:val="3E3EC701"/>
    <w:rsid w:val="3E7536C2"/>
    <w:rsid w:val="3EEB2FCA"/>
    <w:rsid w:val="3F6A70C0"/>
    <w:rsid w:val="40E21CA4"/>
    <w:rsid w:val="40F537E8"/>
    <w:rsid w:val="41049E7F"/>
    <w:rsid w:val="4107535C"/>
    <w:rsid w:val="41A41383"/>
    <w:rsid w:val="41E027D9"/>
    <w:rsid w:val="421DF47F"/>
    <w:rsid w:val="443C3F41"/>
    <w:rsid w:val="44579B04"/>
    <w:rsid w:val="44DCADA7"/>
    <w:rsid w:val="451732DC"/>
    <w:rsid w:val="46BC25FA"/>
    <w:rsid w:val="471B7165"/>
    <w:rsid w:val="47316EFB"/>
    <w:rsid w:val="4773E003"/>
    <w:rsid w:val="49BAEB59"/>
    <w:rsid w:val="49BBBD78"/>
    <w:rsid w:val="4A412FA4"/>
    <w:rsid w:val="4AF82C31"/>
    <w:rsid w:val="4BF94DC1"/>
    <w:rsid w:val="4C475126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791F153"/>
    <w:rsid w:val="5839B789"/>
    <w:rsid w:val="5A0ED635"/>
    <w:rsid w:val="5AB83903"/>
    <w:rsid w:val="5AC9921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2FF439C"/>
    <w:rsid w:val="6324D6A9"/>
    <w:rsid w:val="639ECD07"/>
    <w:rsid w:val="64C0A70A"/>
    <w:rsid w:val="64E6C4DE"/>
    <w:rsid w:val="650BE716"/>
    <w:rsid w:val="65EE9959"/>
    <w:rsid w:val="660C44BC"/>
    <w:rsid w:val="6742B055"/>
    <w:rsid w:val="6756706A"/>
    <w:rsid w:val="678EA588"/>
    <w:rsid w:val="67A52209"/>
    <w:rsid w:val="69010ED4"/>
    <w:rsid w:val="6A1E6AB2"/>
    <w:rsid w:val="6B64B613"/>
    <w:rsid w:val="6B7AD5A2"/>
    <w:rsid w:val="6B83EC05"/>
    <w:rsid w:val="6BBA3B13"/>
    <w:rsid w:val="6D5620D6"/>
    <w:rsid w:val="6ED326A5"/>
    <w:rsid w:val="6FDDC6A4"/>
    <w:rsid w:val="70ADAC3C"/>
    <w:rsid w:val="71B5E607"/>
    <w:rsid w:val="727011B5"/>
    <w:rsid w:val="7279C4A8"/>
    <w:rsid w:val="7301129F"/>
    <w:rsid w:val="7326BFAC"/>
    <w:rsid w:val="7521B7E8"/>
    <w:rsid w:val="7537846E"/>
    <w:rsid w:val="75B1656A"/>
    <w:rsid w:val="763683CB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D05"/>
    <w:pPr>
      <w:spacing w:before="60"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43"/>
    <w:rPr>
      <w:b/>
      <w:bCs/>
    </w:rPr>
  </w:style>
  <w:style w:type="paragraph" w:customStyle="1" w:styleId="Hlavika-nzev">
    <w:name w:val="Hlavička - název"/>
    <w:link w:val="Hlavika-nzevChar"/>
    <w:qFormat/>
    <w:rsid w:val="001E0395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1E0395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1E0395"/>
    <w:pPr>
      <w:tabs>
        <w:tab w:val="clear" w:pos="4536"/>
      </w:tabs>
      <w:spacing w:before="0" w:after="120"/>
      <w:ind w:left="567" w:right="-709"/>
      <w:contextualSpacing/>
      <w:jc w:val="left"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1E0395"/>
    <w:rPr>
      <w:sz w:val="16"/>
      <w:szCs w:val="16"/>
    </w:rPr>
  </w:style>
  <w:style w:type="paragraph" w:customStyle="1" w:styleId="TableParagraph">
    <w:name w:val="Table Paragraph"/>
    <w:basedOn w:val="Normln"/>
    <w:uiPriority w:val="1"/>
    <w:qFormat/>
    <w:rsid w:val="005615FE"/>
    <w:pPr>
      <w:widowControl w:val="0"/>
      <w:autoSpaceDE w:val="0"/>
      <w:autoSpaceDN w:val="0"/>
      <w:spacing w:before="0" w:after="0"/>
      <w:ind w:left="110"/>
      <w:jc w:val="left"/>
    </w:pPr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61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>SPgŠaG Karlovy Vary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7</cp:revision>
  <cp:lastPrinted>2012-08-22T08:11:00Z</cp:lastPrinted>
  <dcterms:created xsi:type="dcterms:W3CDTF">2024-08-28T06:46:00Z</dcterms:created>
  <dcterms:modified xsi:type="dcterms:W3CDTF">2024-09-01T06:48:00Z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