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E6FC2B" w14:textId="66CB10C5" w:rsidR="00FC3ABC" w:rsidRPr="001862AF" w:rsidRDefault="001862AF" w:rsidP="001862AF">
      <w:pPr>
        <w:spacing w:after="120"/>
        <w:jc w:val="center"/>
        <w:rPr>
          <w:rFonts w:ascii="Bahnschrift" w:hAnsi="Bahnschrift" w:cstheme="minorHAnsi"/>
          <w:b/>
          <w:bCs/>
          <w:sz w:val="32"/>
          <w:szCs w:val="32"/>
        </w:rPr>
      </w:pPr>
      <w:r w:rsidRPr="001862AF">
        <w:rPr>
          <w:rFonts w:ascii="Bahnschrift" w:hAnsi="Bahnschrift" w:cstheme="minorHAnsi"/>
          <w:b/>
          <w:bCs/>
          <w:sz w:val="32"/>
          <w:szCs w:val="32"/>
        </w:rPr>
        <w:t>Program předmětu</w:t>
      </w:r>
    </w:p>
    <w:tbl>
      <w:tblPr>
        <w:tblpPr w:leftFromText="141" w:rightFromText="141" w:vertAnchor="page" w:horzAnchor="margin" w:tblpY="20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9"/>
        <w:gridCol w:w="4634"/>
      </w:tblGrid>
      <w:tr w:rsidR="00E541B6" w:rsidRPr="00E541B6" w14:paraId="6E9781FB" w14:textId="77777777" w:rsidTr="7858233F">
        <w:tc>
          <w:tcPr>
            <w:tcW w:w="4503" w:type="dxa"/>
            <w:shd w:val="clear" w:color="auto" w:fill="auto"/>
          </w:tcPr>
          <w:p w14:paraId="6402B438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 w:val="24"/>
                <w:szCs w:val="24"/>
              </w:rPr>
              <w:t>Název studijního předmětu / zkratka:</w:t>
            </w:r>
          </w:p>
        </w:tc>
        <w:tc>
          <w:tcPr>
            <w:tcW w:w="4709" w:type="dxa"/>
            <w:shd w:val="clear" w:color="auto" w:fill="auto"/>
          </w:tcPr>
          <w:p w14:paraId="56C8C0C1" w14:textId="18165BCB" w:rsidR="00E541B6" w:rsidRPr="00D6406C" w:rsidRDefault="0054041F" w:rsidP="40F537E8">
            <w:pPr>
              <w:rPr>
                <w:b/>
                <w:bCs/>
                <w:sz w:val="24"/>
                <w:szCs w:val="24"/>
              </w:rPr>
            </w:pPr>
            <w:r w:rsidRPr="00D6406C">
              <w:rPr>
                <w:b/>
                <w:bCs/>
                <w:sz w:val="24"/>
                <w:szCs w:val="24"/>
              </w:rPr>
              <w:t>Konverzace v německém jazyce</w:t>
            </w:r>
            <w:r w:rsidR="00926713" w:rsidRPr="00D6406C">
              <w:rPr>
                <w:b/>
                <w:bCs/>
                <w:sz w:val="24"/>
                <w:szCs w:val="24"/>
              </w:rPr>
              <w:t>/KONV</w:t>
            </w:r>
          </w:p>
        </w:tc>
      </w:tr>
      <w:tr w:rsidR="00E541B6" w:rsidRPr="00E541B6" w14:paraId="091BBE7E" w14:textId="77777777" w:rsidTr="7858233F">
        <w:tc>
          <w:tcPr>
            <w:tcW w:w="4503" w:type="dxa"/>
            <w:shd w:val="clear" w:color="auto" w:fill="auto"/>
          </w:tcPr>
          <w:p w14:paraId="45625A2B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 w:val="24"/>
                <w:szCs w:val="24"/>
              </w:rPr>
              <w:t>Vyučující:</w:t>
            </w:r>
          </w:p>
        </w:tc>
        <w:tc>
          <w:tcPr>
            <w:tcW w:w="4709" w:type="dxa"/>
            <w:shd w:val="clear" w:color="auto" w:fill="auto"/>
          </w:tcPr>
          <w:p w14:paraId="6929F152" w14:textId="3DE661AE" w:rsidR="00E541B6" w:rsidRPr="00D6406C" w:rsidRDefault="006B29B0" w:rsidP="001862AF">
            <w:pPr>
              <w:rPr>
                <w:sz w:val="24"/>
                <w:szCs w:val="24"/>
              </w:rPr>
            </w:pPr>
            <w:r w:rsidRPr="00D6406C">
              <w:rPr>
                <w:sz w:val="24"/>
                <w:szCs w:val="24"/>
              </w:rPr>
              <w:t>Mgr. Šárka Kozlová</w:t>
            </w:r>
          </w:p>
        </w:tc>
      </w:tr>
      <w:tr w:rsidR="00E541B6" w:rsidRPr="00E541B6" w14:paraId="288E6C42" w14:textId="77777777" w:rsidTr="7858233F">
        <w:trPr>
          <w:trHeight w:val="335"/>
        </w:trPr>
        <w:tc>
          <w:tcPr>
            <w:tcW w:w="4503" w:type="dxa"/>
            <w:shd w:val="clear" w:color="auto" w:fill="auto"/>
          </w:tcPr>
          <w:p w14:paraId="0867AA3D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 w:val="24"/>
                <w:szCs w:val="24"/>
              </w:rPr>
              <w:t>Rozsah studijního předmětu:</w:t>
            </w:r>
          </w:p>
        </w:tc>
        <w:tc>
          <w:tcPr>
            <w:tcW w:w="4709" w:type="dxa"/>
            <w:shd w:val="clear" w:color="auto" w:fill="auto"/>
          </w:tcPr>
          <w:p w14:paraId="0F2F6F96" w14:textId="111E98B6" w:rsidR="0010209C" w:rsidRPr="00D6406C" w:rsidRDefault="0054041F" w:rsidP="001862AF">
            <w:pPr>
              <w:rPr>
                <w:sz w:val="24"/>
                <w:szCs w:val="24"/>
              </w:rPr>
            </w:pPr>
            <w:r w:rsidRPr="00D6406C">
              <w:rPr>
                <w:sz w:val="24"/>
                <w:szCs w:val="24"/>
              </w:rPr>
              <w:t>6</w:t>
            </w:r>
            <w:r w:rsidR="0010209C" w:rsidRPr="00D6406C">
              <w:rPr>
                <w:sz w:val="24"/>
                <w:szCs w:val="24"/>
              </w:rPr>
              <w:t xml:space="preserve"> hodin /</w:t>
            </w:r>
            <w:r w:rsidR="00D6406C">
              <w:rPr>
                <w:sz w:val="24"/>
                <w:szCs w:val="24"/>
              </w:rPr>
              <w:t xml:space="preserve"> </w:t>
            </w:r>
            <w:r w:rsidR="005B1F03" w:rsidRPr="00D6406C">
              <w:rPr>
                <w:sz w:val="24"/>
                <w:szCs w:val="24"/>
              </w:rPr>
              <w:t xml:space="preserve">zimní </w:t>
            </w:r>
            <w:r w:rsidR="0010209C" w:rsidRPr="00D6406C">
              <w:rPr>
                <w:sz w:val="24"/>
                <w:szCs w:val="24"/>
              </w:rPr>
              <w:t>období</w:t>
            </w:r>
          </w:p>
          <w:p w14:paraId="0BFA9E0F" w14:textId="5DD538C9" w:rsidR="00BB21FF" w:rsidRPr="00D6406C" w:rsidRDefault="00BB21FF" w:rsidP="001862AF">
            <w:pPr>
              <w:rPr>
                <w:sz w:val="24"/>
                <w:szCs w:val="24"/>
              </w:rPr>
            </w:pPr>
            <w:r w:rsidRPr="00D6406C">
              <w:rPr>
                <w:sz w:val="24"/>
                <w:szCs w:val="24"/>
              </w:rPr>
              <w:t>6 hodin</w:t>
            </w:r>
            <w:r w:rsidR="00D6406C">
              <w:rPr>
                <w:sz w:val="24"/>
                <w:szCs w:val="24"/>
              </w:rPr>
              <w:t xml:space="preserve"> </w:t>
            </w:r>
            <w:r w:rsidRPr="00D6406C">
              <w:rPr>
                <w:sz w:val="24"/>
                <w:szCs w:val="24"/>
              </w:rPr>
              <w:t>/ letní období</w:t>
            </w:r>
          </w:p>
        </w:tc>
      </w:tr>
      <w:tr w:rsidR="00E541B6" w:rsidRPr="00E541B6" w14:paraId="10ADF49F" w14:textId="77777777" w:rsidTr="7858233F">
        <w:tc>
          <w:tcPr>
            <w:tcW w:w="4503" w:type="dxa"/>
            <w:shd w:val="clear" w:color="auto" w:fill="auto"/>
          </w:tcPr>
          <w:p w14:paraId="7ADBEC66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 w:val="24"/>
                <w:szCs w:val="24"/>
              </w:rPr>
              <w:t>Forma výuky:</w:t>
            </w:r>
          </w:p>
        </w:tc>
        <w:tc>
          <w:tcPr>
            <w:tcW w:w="4709" w:type="dxa"/>
            <w:shd w:val="clear" w:color="auto" w:fill="auto"/>
          </w:tcPr>
          <w:p w14:paraId="62090FBF" w14:textId="36DE47CA" w:rsidR="00E541B6" w:rsidRPr="00D6406C" w:rsidRDefault="00261D78" w:rsidP="001862AF">
            <w:pPr>
              <w:rPr>
                <w:sz w:val="24"/>
                <w:szCs w:val="24"/>
              </w:rPr>
            </w:pPr>
            <w:r w:rsidRPr="00D6406C">
              <w:rPr>
                <w:sz w:val="24"/>
                <w:szCs w:val="24"/>
              </w:rPr>
              <w:t>Konzultace</w:t>
            </w:r>
          </w:p>
        </w:tc>
      </w:tr>
      <w:tr w:rsidR="00E541B6" w:rsidRPr="00E541B6" w14:paraId="67513F84" w14:textId="77777777" w:rsidTr="7858233F">
        <w:trPr>
          <w:trHeight w:val="500"/>
        </w:trPr>
        <w:tc>
          <w:tcPr>
            <w:tcW w:w="4503" w:type="dxa"/>
            <w:shd w:val="clear" w:color="auto" w:fill="auto"/>
          </w:tcPr>
          <w:p w14:paraId="7C8E3041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 w:val="24"/>
                <w:szCs w:val="24"/>
              </w:rPr>
              <w:t>Způsob ukončování:</w:t>
            </w:r>
          </w:p>
        </w:tc>
        <w:tc>
          <w:tcPr>
            <w:tcW w:w="4709" w:type="dxa"/>
            <w:shd w:val="clear" w:color="auto" w:fill="auto"/>
          </w:tcPr>
          <w:p w14:paraId="746C57AC" w14:textId="37E07004" w:rsidR="00E541B6" w:rsidRPr="00D6406C" w:rsidRDefault="00693DAE" w:rsidP="001862AF">
            <w:pPr>
              <w:rPr>
                <w:sz w:val="24"/>
                <w:szCs w:val="24"/>
              </w:rPr>
            </w:pPr>
            <w:r w:rsidRPr="00D6406C">
              <w:rPr>
                <w:sz w:val="24"/>
                <w:szCs w:val="24"/>
              </w:rPr>
              <w:t xml:space="preserve">ZO </w:t>
            </w:r>
            <w:r w:rsidR="00D6406C">
              <w:rPr>
                <w:sz w:val="24"/>
                <w:szCs w:val="24"/>
              </w:rPr>
              <w:t>–</w:t>
            </w:r>
            <w:r w:rsidRPr="00D6406C">
              <w:rPr>
                <w:sz w:val="24"/>
                <w:szCs w:val="24"/>
              </w:rPr>
              <w:t xml:space="preserve"> </w:t>
            </w:r>
            <w:r w:rsidR="0007275E" w:rsidRPr="00D6406C">
              <w:rPr>
                <w:sz w:val="24"/>
                <w:szCs w:val="24"/>
              </w:rPr>
              <w:t>zápočet</w:t>
            </w:r>
          </w:p>
          <w:p w14:paraId="75DE2C2A" w14:textId="6E215DF6" w:rsidR="00693DAE" w:rsidRPr="00D6406C" w:rsidRDefault="00693DAE" w:rsidP="001862AF">
            <w:pPr>
              <w:rPr>
                <w:sz w:val="24"/>
                <w:szCs w:val="24"/>
              </w:rPr>
            </w:pPr>
            <w:r w:rsidRPr="00D6406C">
              <w:rPr>
                <w:sz w:val="24"/>
                <w:szCs w:val="24"/>
              </w:rPr>
              <w:t xml:space="preserve">LO </w:t>
            </w:r>
            <w:r w:rsidR="00D6406C">
              <w:rPr>
                <w:sz w:val="24"/>
                <w:szCs w:val="24"/>
              </w:rPr>
              <w:t>–</w:t>
            </w:r>
            <w:r w:rsidRPr="00D6406C">
              <w:rPr>
                <w:sz w:val="24"/>
                <w:szCs w:val="24"/>
              </w:rPr>
              <w:t xml:space="preserve"> zápočet</w:t>
            </w:r>
          </w:p>
        </w:tc>
      </w:tr>
      <w:tr w:rsidR="00E541B6" w:rsidRPr="00E541B6" w14:paraId="2BE34333" w14:textId="77777777" w:rsidTr="7858233F">
        <w:trPr>
          <w:trHeight w:val="1484"/>
        </w:trPr>
        <w:tc>
          <w:tcPr>
            <w:tcW w:w="9212" w:type="dxa"/>
            <w:gridSpan w:val="2"/>
            <w:shd w:val="clear" w:color="auto" w:fill="auto"/>
          </w:tcPr>
          <w:p w14:paraId="6C4CCDFB" w14:textId="43AE1842" w:rsidR="00E541B6" w:rsidRDefault="00E541B6" w:rsidP="3C3E1555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3C3E1555">
              <w:rPr>
                <w:rFonts w:ascii="Bahnschrift" w:hAnsi="Bahnschrift" w:cs="Calibri"/>
                <w:b/>
                <w:bCs/>
                <w:sz w:val="24"/>
                <w:szCs w:val="24"/>
              </w:rPr>
              <w:t>Stručná anotace:</w:t>
            </w:r>
            <w:r w:rsidR="6756706A" w:rsidRPr="3C3E1555">
              <w:rPr>
                <w:rFonts w:ascii="Bahnschrift" w:hAnsi="Bahnschrift" w:cs="Calibri"/>
                <w:b/>
                <w:bCs/>
                <w:sz w:val="24"/>
                <w:szCs w:val="24"/>
              </w:rPr>
              <w:t xml:space="preserve"> </w:t>
            </w:r>
          </w:p>
          <w:p w14:paraId="5987054D" w14:textId="1793C8C9" w:rsidR="00E541B6" w:rsidRPr="00D6406C" w:rsidRDefault="00EE0978" w:rsidP="00D6406C">
            <w:pPr>
              <w:jc w:val="both"/>
              <w:rPr>
                <w:sz w:val="24"/>
                <w:szCs w:val="24"/>
              </w:rPr>
            </w:pPr>
            <w:r w:rsidRPr="00D6406C">
              <w:rPr>
                <w:sz w:val="24"/>
                <w:szCs w:val="24"/>
              </w:rPr>
              <w:t>Rozšíření středoškolského vzdělání nejen o komunikativní dovednosti, ale i o dovednosti používat odbornou terminologii (aktivně i pasivně) a schopnost orientovat se v cizojazyčné odborné literatuře. Výuka je zaměřena tak, aby absolvent dovedl v daném cizím jazyce komunikovat o základních kapitolách psychologie, předškolní, mimoškolní a speciální pedagogiky, didaktiky a metodiky činností a výchov. Výuka směřuje k prohloubení a fixaci již dosažených jazykových znalostí a rozšíření komunikačních dovedností o odbornou terminologii.</w:t>
            </w:r>
            <w:r w:rsidR="00166523" w:rsidRPr="00D6406C">
              <w:rPr>
                <w:sz w:val="24"/>
                <w:szCs w:val="24"/>
              </w:rPr>
              <w:t xml:space="preserve"> </w:t>
            </w:r>
          </w:p>
        </w:tc>
      </w:tr>
      <w:tr w:rsidR="00E541B6" w:rsidRPr="00E541B6" w14:paraId="59B3A35B" w14:textId="77777777" w:rsidTr="7858233F">
        <w:trPr>
          <w:trHeight w:val="1987"/>
        </w:trPr>
        <w:tc>
          <w:tcPr>
            <w:tcW w:w="9212" w:type="dxa"/>
            <w:gridSpan w:val="2"/>
            <w:shd w:val="clear" w:color="auto" w:fill="auto"/>
          </w:tcPr>
          <w:p w14:paraId="4895C867" w14:textId="35EAC519" w:rsidR="00E541B6" w:rsidRDefault="00E541B6" w:rsidP="001862AF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40F537E8">
              <w:rPr>
                <w:rFonts w:ascii="Bahnschrift" w:hAnsi="Bahnschrift" w:cs="Calibri"/>
                <w:b/>
                <w:bCs/>
                <w:sz w:val="24"/>
                <w:szCs w:val="24"/>
              </w:rPr>
              <w:t>Povinná literatura:</w:t>
            </w:r>
            <w:r w:rsidR="4F3A7426" w:rsidRPr="40F537E8">
              <w:rPr>
                <w:rFonts w:ascii="Bahnschrift" w:hAnsi="Bahnschrift" w:cs="Calibri"/>
                <w:b/>
                <w:bCs/>
                <w:sz w:val="24"/>
                <w:szCs w:val="24"/>
              </w:rPr>
              <w:t xml:space="preserve"> </w:t>
            </w:r>
          </w:p>
          <w:p w14:paraId="15571680" w14:textId="77777777" w:rsidR="006D2750" w:rsidRPr="00BB4C95" w:rsidRDefault="006D2750" w:rsidP="006D27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MUSIL</w:t>
            </w:r>
            <w:r w:rsidRPr="00BB4C95">
              <w:rPr>
                <w:sz w:val="24"/>
                <w:szCs w:val="24"/>
              </w:rPr>
              <w:t xml:space="preserve">, Roman. </w:t>
            </w:r>
            <w:r w:rsidRPr="00BB4C95">
              <w:rPr>
                <w:i/>
                <w:iCs/>
                <w:sz w:val="24"/>
                <w:szCs w:val="24"/>
              </w:rPr>
              <w:t>Pedagogika pro střední pedagogické školy</w:t>
            </w:r>
            <w:r w:rsidRPr="00BB4C95">
              <w:rPr>
                <w:sz w:val="24"/>
                <w:szCs w:val="24"/>
              </w:rPr>
              <w:t>.2.vydání. Praha: Informatorium</w:t>
            </w:r>
            <w:r w:rsidRPr="00BB4C95">
              <w:rPr>
                <w:b/>
                <w:bCs/>
                <w:sz w:val="24"/>
                <w:szCs w:val="24"/>
              </w:rPr>
              <w:t xml:space="preserve">, </w:t>
            </w:r>
            <w:r w:rsidRPr="00BB4C95">
              <w:rPr>
                <w:sz w:val="24"/>
                <w:szCs w:val="24"/>
              </w:rPr>
              <w:t>2022.</w:t>
            </w:r>
            <w:r>
              <w:rPr>
                <w:sz w:val="24"/>
                <w:szCs w:val="24"/>
              </w:rPr>
              <w:t xml:space="preserve"> ISBN </w:t>
            </w:r>
            <w:r w:rsidRPr="00FB1482">
              <w:t xml:space="preserve"> </w:t>
            </w:r>
            <w:r w:rsidRPr="00FB1482">
              <w:rPr>
                <w:sz w:val="24"/>
                <w:szCs w:val="24"/>
              </w:rPr>
              <w:t>978-80-7333-144-3</w:t>
            </w:r>
            <w:r>
              <w:rPr>
                <w:sz w:val="24"/>
                <w:szCs w:val="24"/>
              </w:rPr>
              <w:t>.</w:t>
            </w:r>
          </w:p>
          <w:p w14:paraId="738BEA97" w14:textId="4906E0EA" w:rsidR="00E541B6" w:rsidRPr="00E541B6" w:rsidRDefault="006D2750" w:rsidP="006D2750">
            <w:pPr>
              <w:rPr>
                <w:rFonts w:ascii="Calibri" w:hAnsi="Calibri" w:cs="Calibri"/>
                <w:sz w:val="24"/>
                <w:szCs w:val="24"/>
              </w:rPr>
            </w:pPr>
            <w:r w:rsidRPr="00BB4C95">
              <w:rPr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OLÁKOVÁ</w:t>
            </w:r>
            <w:r w:rsidRPr="00BB4C95">
              <w:rPr>
                <w:sz w:val="24"/>
                <w:szCs w:val="24"/>
              </w:rPr>
              <w:t>, Jenny a N</w:t>
            </w:r>
            <w:r>
              <w:rPr>
                <w:sz w:val="24"/>
                <w:szCs w:val="24"/>
              </w:rPr>
              <w:t>ELEŠOVSKÁ</w:t>
            </w:r>
            <w:r w:rsidRPr="00BB4C95">
              <w:rPr>
                <w:sz w:val="24"/>
                <w:szCs w:val="24"/>
              </w:rPr>
              <w:t xml:space="preserve"> Alena. </w:t>
            </w:r>
            <w:r w:rsidRPr="00BB4C95">
              <w:rPr>
                <w:i/>
                <w:iCs/>
                <w:sz w:val="24"/>
                <w:szCs w:val="24"/>
              </w:rPr>
              <w:t>Česko-německý, německo-český pedagogicko-psychologický slovník</w:t>
            </w:r>
            <w:r w:rsidRPr="00BB4C95">
              <w:rPr>
                <w:sz w:val="24"/>
                <w:szCs w:val="24"/>
              </w:rPr>
              <w:t>. Olomouc: nakladatelství Olomouc, 2011</w:t>
            </w:r>
            <w:r>
              <w:rPr>
                <w:sz w:val="24"/>
                <w:szCs w:val="24"/>
              </w:rPr>
              <w:t>.</w:t>
            </w:r>
          </w:p>
        </w:tc>
      </w:tr>
      <w:tr w:rsidR="00E541B6" w:rsidRPr="00E541B6" w14:paraId="11C724A0" w14:textId="77777777" w:rsidTr="7858233F">
        <w:trPr>
          <w:trHeight w:val="1831"/>
        </w:trPr>
        <w:tc>
          <w:tcPr>
            <w:tcW w:w="9212" w:type="dxa"/>
            <w:gridSpan w:val="2"/>
            <w:shd w:val="clear" w:color="auto" w:fill="auto"/>
          </w:tcPr>
          <w:p w14:paraId="0B8560DE" w14:textId="77777777" w:rsidR="00E541B6" w:rsidRDefault="00E541B6" w:rsidP="3C3E1555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3C3E1555">
              <w:rPr>
                <w:rFonts w:ascii="Bahnschrift" w:hAnsi="Bahnschrift" w:cs="Calibri"/>
                <w:b/>
                <w:bCs/>
                <w:sz w:val="24"/>
                <w:szCs w:val="24"/>
              </w:rPr>
              <w:t>Doporučená literatura:</w:t>
            </w:r>
            <w:r w:rsidR="302E7085" w:rsidRPr="3C3E1555">
              <w:rPr>
                <w:rFonts w:ascii="Bahnschrift" w:hAnsi="Bahnschrift" w:cs="Calibri"/>
                <w:b/>
                <w:bCs/>
                <w:sz w:val="24"/>
                <w:szCs w:val="24"/>
              </w:rPr>
              <w:t xml:space="preserve"> </w:t>
            </w:r>
          </w:p>
          <w:p w14:paraId="39CAE1EE" w14:textId="77777777" w:rsidR="008A5EED" w:rsidRDefault="008A5EED" w:rsidP="008A5EED">
            <w:pPr>
              <w:rPr>
                <w:sz w:val="24"/>
                <w:szCs w:val="24"/>
              </w:rPr>
            </w:pPr>
            <w:r w:rsidRPr="00A32D00">
              <w:rPr>
                <w:sz w:val="24"/>
                <w:szCs w:val="24"/>
              </w:rPr>
              <w:t xml:space="preserve">MOTTA, Giorgio. </w:t>
            </w:r>
            <w:r w:rsidRPr="00A32D00">
              <w:rPr>
                <w:i/>
                <w:iCs/>
                <w:sz w:val="24"/>
                <w:szCs w:val="24"/>
              </w:rPr>
              <w:t>Direkt: cvičebnice německé gramatiky</w:t>
            </w:r>
            <w:r w:rsidRPr="00A32D00">
              <w:rPr>
                <w:sz w:val="24"/>
                <w:szCs w:val="24"/>
              </w:rPr>
              <w:t xml:space="preserve">. Praha: </w:t>
            </w:r>
            <w:proofErr w:type="spellStart"/>
            <w:r w:rsidRPr="00A32D00">
              <w:rPr>
                <w:sz w:val="24"/>
                <w:szCs w:val="24"/>
              </w:rPr>
              <w:t>Klett</w:t>
            </w:r>
            <w:proofErr w:type="spellEnd"/>
            <w:r w:rsidRPr="00A32D00">
              <w:rPr>
                <w:sz w:val="24"/>
                <w:szCs w:val="24"/>
              </w:rPr>
              <w:t>, 2014.</w:t>
            </w:r>
            <w:r>
              <w:rPr>
                <w:sz w:val="24"/>
                <w:szCs w:val="24"/>
              </w:rPr>
              <w:t xml:space="preserve"> </w:t>
            </w:r>
            <w:r>
              <w:t xml:space="preserve"> </w:t>
            </w:r>
            <w:r w:rsidRPr="00A947DB">
              <w:rPr>
                <w:sz w:val="24"/>
                <w:szCs w:val="24"/>
              </w:rPr>
              <w:t>ISBN 978-80-7397-142-7</w:t>
            </w:r>
          </w:p>
          <w:p w14:paraId="374A31F1" w14:textId="77777777" w:rsidR="008A5EED" w:rsidRPr="00A32D00" w:rsidRDefault="008A5EED" w:rsidP="008A5EED">
            <w:pPr>
              <w:rPr>
                <w:sz w:val="24"/>
                <w:szCs w:val="24"/>
              </w:rPr>
            </w:pPr>
            <w:r w:rsidRPr="00A32D00">
              <w:rPr>
                <w:sz w:val="24"/>
                <w:szCs w:val="24"/>
              </w:rPr>
              <w:t xml:space="preserve">NEKOVÁŘOVÁ, Alena a Dominique FLIEGLER. </w:t>
            </w:r>
            <w:proofErr w:type="spellStart"/>
            <w:r w:rsidRPr="00A32D00">
              <w:rPr>
                <w:i/>
                <w:iCs/>
                <w:sz w:val="24"/>
                <w:szCs w:val="24"/>
              </w:rPr>
              <w:t>Alltagssprache</w:t>
            </w:r>
            <w:proofErr w:type="spellEnd"/>
            <w:r w:rsidRPr="00A32D00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A32D00">
              <w:rPr>
                <w:i/>
                <w:iCs/>
                <w:sz w:val="24"/>
                <w:szCs w:val="24"/>
              </w:rPr>
              <w:t>Deutsch</w:t>
            </w:r>
            <w:proofErr w:type="spellEnd"/>
            <w:r w:rsidRPr="00A32D00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A32D00">
              <w:rPr>
                <w:i/>
                <w:iCs/>
                <w:sz w:val="24"/>
                <w:szCs w:val="24"/>
              </w:rPr>
              <w:t>neu</w:t>
            </w:r>
            <w:proofErr w:type="spellEnd"/>
            <w:r w:rsidRPr="00A32D00">
              <w:rPr>
                <w:i/>
                <w:iCs/>
                <w:sz w:val="24"/>
                <w:szCs w:val="24"/>
              </w:rPr>
              <w:t>: 30</w:t>
            </w:r>
            <w:r>
              <w:rPr>
                <w:i/>
                <w:iCs/>
                <w:sz w:val="24"/>
                <w:szCs w:val="24"/>
              </w:rPr>
              <w:t> </w:t>
            </w:r>
            <w:r w:rsidRPr="00A32D00">
              <w:rPr>
                <w:i/>
                <w:iCs/>
                <w:sz w:val="24"/>
                <w:szCs w:val="24"/>
              </w:rPr>
              <w:t>moderních konverzačních témat</w:t>
            </w:r>
            <w:r w:rsidRPr="00A32D00">
              <w:rPr>
                <w:sz w:val="24"/>
                <w:szCs w:val="24"/>
              </w:rPr>
              <w:t xml:space="preserve">. 2., dopl. A </w:t>
            </w:r>
            <w:proofErr w:type="spellStart"/>
            <w:r w:rsidRPr="00A32D00">
              <w:rPr>
                <w:sz w:val="24"/>
                <w:szCs w:val="24"/>
              </w:rPr>
              <w:t>upr</w:t>
            </w:r>
            <w:proofErr w:type="spellEnd"/>
            <w:r w:rsidRPr="00A32D00">
              <w:rPr>
                <w:sz w:val="24"/>
                <w:szCs w:val="24"/>
              </w:rPr>
              <w:t xml:space="preserve">. Vyd. Plzeň: Fraus, 2009. </w:t>
            </w:r>
            <w:r>
              <w:rPr>
                <w:sz w:val="24"/>
                <w:szCs w:val="24"/>
              </w:rPr>
              <w:t>I</w:t>
            </w:r>
            <w:r w:rsidRPr="00335241">
              <w:rPr>
                <w:sz w:val="24"/>
                <w:szCs w:val="24"/>
              </w:rPr>
              <w:t>SBN 978-80-7238-890-5</w:t>
            </w:r>
          </w:p>
          <w:p w14:paraId="02E7CD99" w14:textId="346AB328" w:rsidR="00D04824" w:rsidRPr="00140DA4" w:rsidRDefault="008A5EED" w:rsidP="008A5EED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32D00">
              <w:rPr>
                <w:sz w:val="24"/>
                <w:szCs w:val="24"/>
              </w:rPr>
              <w:t xml:space="preserve">RASCHKE, Eva. </w:t>
            </w:r>
            <w:proofErr w:type="spellStart"/>
            <w:r w:rsidRPr="00A32D00">
              <w:rPr>
                <w:i/>
                <w:iCs/>
                <w:sz w:val="24"/>
                <w:szCs w:val="24"/>
              </w:rPr>
              <w:t>Deutsch</w:t>
            </w:r>
            <w:proofErr w:type="spellEnd"/>
            <w:r w:rsidRPr="00A32D00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A32D00">
              <w:rPr>
                <w:i/>
                <w:iCs/>
                <w:sz w:val="24"/>
                <w:szCs w:val="24"/>
              </w:rPr>
              <w:t>für</w:t>
            </w:r>
            <w:proofErr w:type="spellEnd"/>
            <w:r w:rsidRPr="00A32D00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A32D00">
              <w:rPr>
                <w:i/>
                <w:iCs/>
                <w:sz w:val="24"/>
                <w:szCs w:val="24"/>
              </w:rPr>
              <w:t>pädagogische</w:t>
            </w:r>
            <w:proofErr w:type="spellEnd"/>
            <w:r w:rsidRPr="00A32D00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A32D00">
              <w:rPr>
                <w:i/>
                <w:iCs/>
                <w:sz w:val="24"/>
                <w:szCs w:val="24"/>
              </w:rPr>
              <w:t>Fachkräfte</w:t>
            </w:r>
            <w:proofErr w:type="spellEnd"/>
            <w:r w:rsidRPr="00A32D00">
              <w:rPr>
                <w:sz w:val="24"/>
                <w:szCs w:val="24"/>
              </w:rPr>
              <w:t xml:space="preserve">, </w:t>
            </w:r>
            <w:proofErr w:type="spellStart"/>
            <w:r w:rsidRPr="00A32D00">
              <w:rPr>
                <w:sz w:val="24"/>
                <w:szCs w:val="24"/>
              </w:rPr>
              <w:t>Bremen</w:t>
            </w:r>
            <w:proofErr w:type="spellEnd"/>
            <w:r w:rsidRPr="00A32D00">
              <w:rPr>
                <w:sz w:val="24"/>
                <w:szCs w:val="24"/>
              </w:rPr>
              <w:t xml:space="preserve">: IQ </w:t>
            </w:r>
            <w:proofErr w:type="spellStart"/>
            <w:r w:rsidRPr="00A32D00">
              <w:rPr>
                <w:sz w:val="24"/>
                <w:szCs w:val="24"/>
              </w:rPr>
              <w:t>Netzwerk</w:t>
            </w:r>
            <w:proofErr w:type="spellEnd"/>
            <w:r w:rsidRPr="00A32D00">
              <w:rPr>
                <w:sz w:val="24"/>
                <w:szCs w:val="24"/>
              </w:rPr>
              <w:t xml:space="preserve"> </w:t>
            </w:r>
            <w:proofErr w:type="spellStart"/>
            <w:r w:rsidRPr="00A32D00">
              <w:rPr>
                <w:sz w:val="24"/>
                <w:szCs w:val="24"/>
              </w:rPr>
              <w:t>Bremen</w:t>
            </w:r>
            <w:proofErr w:type="spellEnd"/>
            <w:r w:rsidRPr="00A32D00">
              <w:rPr>
                <w:sz w:val="24"/>
                <w:szCs w:val="24"/>
              </w:rPr>
              <w:t>, 2018.</w:t>
            </w:r>
          </w:p>
        </w:tc>
      </w:tr>
      <w:tr w:rsidR="00E541B6" w:rsidRPr="00E541B6" w14:paraId="63DB20F2" w14:textId="77777777" w:rsidTr="0027207D">
        <w:trPr>
          <w:trHeight w:val="1017"/>
        </w:trPr>
        <w:tc>
          <w:tcPr>
            <w:tcW w:w="9212" w:type="dxa"/>
            <w:gridSpan w:val="2"/>
            <w:shd w:val="clear" w:color="auto" w:fill="auto"/>
          </w:tcPr>
          <w:p w14:paraId="3E441AC8" w14:textId="7A112ACE" w:rsidR="00E541B6" w:rsidRPr="00E541B6" w:rsidRDefault="00E541B6" w:rsidP="3C3E1555">
            <w:pPr>
              <w:rPr>
                <w:rFonts w:ascii="Bahnschrift" w:hAnsi="Bahnschrift" w:cs="Calibri"/>
                <w:sz w:val="24"/>
                <w:szCs w:val="24"/>
              </w:rPr>
            </w:pPr>
            <w:r w:rsidRPr="3C3E1555">
              <w:rPr>
                <w:rFonts w:ascii="Bahnschrift" w:hAnsi="Bahnschrift" w:cs="Calibri"/>
                <w:b/>
                <w:bCs/>
                <w:sz w:val="24"/>
                <w:szCs w:val="24"/>
              </w:rPr>
              <w:t>Požadavky k zápočtu:</w:t>
            </w:r>
            <w:r w:rsidR="5082321D" w:rsidRPr="3C3E1555">
              <w:rPr>
                <w:rFonts w:ascii="Bahnschrift" w:hAnsi="Bahnschrift" w:cs="Calibri"/>
                <w:b/>
                <w:bCs/>
                <w:sz w:val="24"/>
                <w:szCs w:val="24"/>
              </w:rPr>
              <w:t xml:space="preserve"> </w:t>
            </w:r>
          </w:p>
          <w:p w14:paraId="43C1A12B" w14:textId="28736D8A" w:rsidR="00E541B6" w:rsidRDefault="00F6109A" w:rsidP="001862A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ZO</w:t>
            </w:r>
            <w:r w:rsidR="0027207D">
              <w:rPr>
                <w:rFonts w:ascii="Calibri" w:hAnsi="Calibri" w:cs="Calibri"/>
                <w:sz w:val="24"/>
                <w:szCs w:val="24"/>
              </w:rPr>
              <w:t xml:space="preserve"> – </w:t>
            </w:r>
            <w:r>
              <w:rPr>
                <w:rFonts w:ascii="Calibri" w:hAnsi="Calibri" w:cs="Calibri"/>
                <w:sz w:val="24"/>
                <w:szCs w:val="24"/>
              </w:rPr>
              <w:t>zápočet</w:t>
            </w:r>
            <w:r w:rsidR="005F51DF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E60F69">
              <w:rPr>
                <w:rFonts w:ascii="Calibri" w:hAnsi="Calibri" w:cs="Calibri"/>
                <w:sz w:val="24"/>
                <w:szCs w:val="24"/>
              </w:rPr>
              <w:t>–</w:t>
            </w:r>
            <w:r w:rsidR="00A21DB4">
              <w:rPr>
                <w:rFonts w:ascii="Calibri" w:hAnsi="Calibri" w:cs="Calibri"/>
                <w:sz w:val="24"/>
                <w:szCs w:val="24"/>
              </w:rPr>
              <w:t xml:space="preserve"> aktivní účast ve výuc</w:t>
            </w:r>
            <w:r w:rsidR="00447DBC">
              <w:rPr>
                <w:rFonts w:ascii="Calibri" w:hAnsi="Calibri" w:cs="Calibri"/>
                <w:sz w:val="24"/>
                <w:szCs w:val="24"/>
              </w:rPr>
              <w:t xml:space="preserve">e, </w:t>
            </w:r>
            <w:r w:rsidR="00F510D5">
              <w:rPr>
                <w:rFonts w:ascii="Calibri" w:hAnsi="Calibri" w:cs="Calibri"/>
                <w:sz w:val="24"/>
                <w:szCs w:val="24"/>
              </w:rPr>
              <w:t>ústní prezentace</w:t>
            </w:r>
            <w:r w:rsidR="00D62625">
              <w:rPr>
                <w:rFonts w:ascii="Calibri" w:hAnsi="Calibri" w:cs="Calibri"/>
                <w:sz w:val="24"/>
                <w:szCs w:val="24"/>
              </w:rPr>
              <w:t xml:space="preserve"> jednoho z odborných témat</w:t>
            </w:r>
          </w:p>
          <w:p w14:paraId="55C43968" w14:textId="719D40F3" w:rsidR="00F6109A" w:rsidRPr="00E541B6" w:rsidRDefault="00D74D27" w:rsidP="001862A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LO </w:t>
            </w:r>
            <w:r w:rsidR="0027207D">
              <w:rPr>
                <w:rFonts w:ascii="Calibri" w:hAnsi="Calibri" w:cs="Calibri"/>
                <w:sz w:val="24"/>
                <w:szCs w:val="24"/>
              </w:rPr>
              <w:t>–</w:t>
            </w:r>
            <w:r w:rsidR="00F3167D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zápočet </w:t>
            </w:r>
            <w:r w:rsidR="00F57C37">
              <w:rPr>
                <w:rFonts w:ascii="Calibri" w:hAnsi="Calibri" w:cs="Calibri"/>
                <w:sz w:val="24"/>
                <w:szCs w:val="24"/>
              </w:rPr>
              <w:t>–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F510D5">
              <w:rPr>
                <w:rFonts w:ascii="Calibri" w:hAnsi="Calibri" w:cs="Calibri"/>
                <w:sz w:val="24"/>
                <w:szCs w:val="24"/>
              </w:rPr>
              <w:t xml:space="preserve">aktivní účast </w:t>
            </w:r>
            <w:r w:rsidR="00350371">
              <w:rPr>
                <w:rFonts w:ascii="Calibri" w:hAnsi="Calibri" w:cs="Calibri"/>
                <w:sz w:val="24"/>
                <w:szCs w:val="24"/>
              </w:rPr>
              <w:t xml:space="preserve">ve výuce, </w:t>
            </w:r>
            <w:r w:rsidR="00D10D5E">
              <w:rPr>
                <w:rFonts w:ascii="Calibri" w:hAnsi="Calibri" w:cs="Calibri"/>
                <w:sz w:val="24"/>
                <w:szCs w:val="24"/>
              </w:rPr>
              <w:t>ústní prezentace</w:t>
            </w:r>
            <w:r w:rsidR="00D62625">
              <w:rPr>
                <w:rFonts w:ascii="Calibri" w:hAnsi="Calibri" w:cs="Calibri"/>
                <w:sz w:val="24"/>
                <w:szCs w:val="24"/>
              </w:rPr>
              <w:t xml:space="preserve"> jednoho u odbornýc</w:t>
            </w:r>
            <w:r w:rsidR="00A727E4">
              <w:rPr>
                <w:rFonts w:ascii="Calibri" w:hAnsi="Calibri" w:cs="Calibri"/>
                <w:sz w:val="24"/>
                <w:szCs w:val="24"/>
              </w:rPr>
              <w:t>h témat</w:t>
            </w:r>
          </w:p>
        </w:tc>
      </w:tr>
    </w:tbl>
    <w:p w14:paraId="0464DFC8" w14:textId="50F73562" w:rsidR="0068559E" w:rsidRDefault="0068559E" w:rsidP="0068559E">
      <w:pPr>
        <w:rPr>
          <w:rFonts w:asciiTheme="minorHAnsi" w:hAnsiTheme="minorHAnsi" w:cstheme="minorHAnsi"/>
          <w:sz w:val="24"/>
          <w:szCs w:val="24"/>
        </w:rPr>
      </w:pPr>
    </w:p>
    <w:sectPr w:rsidR="0068559E" w:rsidSect="003A0E52">
      <w:headerReference w:type="default" r:id="rId10"/>
      <w:footerReference w:type="default" r:id="rId11"/>
      <w:pgSz w:w="11907" w:h="16840" w:code="9"/>
      <w:pgMar w:top="1417" w:right="1417" w:bottom="1417" w:left="1417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96473E" w14:textId="77777777" w:rsidR="00AF2BC6" w:rsidRDefault="00AF2BC6" w:rsidP="003A0E52">
      <w:r>
        <w:separator/>
      </w:r>
    </w:p>
  </w:endnote>
  <w:endnote w:type="continuationSeparator" w:id="0">
    <w:p w14:paraId="7CDB407B" w14:textId="77777777" w:rsidR="00AF2BC6" w:rsidRDefault="00AF2BC6" w:rsidP="003A0E52">
      <w:r>
        <w:continuationSeparator/>
      </w:r>
    </w:p>
  </w:endnote>
  <w:endnote w:type="continuationNotice" w:id="1">
    <w:p w14:paraId="46364D81" w14:textId="77777777" w:rsidR="00AF2BC6" w:rsidRDefault="00AF2B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BCDA1" w14:textId="77777777" w:rsidR="003F6535" w:rsidRDefault="003F6535" w:rsidP="003F6535">
    <w:pPr>
      <w:pStyle w:val="Zpat"/>
      <w:tabs>
        <w:tab w:val="clear" w:pos="4536"/>
        <w:tab w:val="clear" w:pos="9072"/>
        <w:tab w:val="right" w:pos="9073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8D4FBE" w14:textId="77777777" w:rsidR="00AF2BC6" w:rsidRDefault="00AF2BC6" w:rsidP="003A0E52">
      <w:r>
        <w:separator/>
      </w:r>
    </w:p>
  </w:footnote>
  <w:footnote w:type="continuationSeparator" w:id="0">
    <w:p w14:paraId="7DAF457F" w14:textId="77777777" w:rsidR="00AF2BC6" w:rsidRDefault="00AF2BC6" w:rsidP="003A0E52">
      <w:r>
        <w:continuationSeparator/>
      </w:r>
    </w:p>
  </w:footnote>
  <w:footnote w:type="continuationNotice" w:id="1">
    <w:p w14:paraId="46080110" w14:textId="77777777" w:rsidR="00AF2BC6" w:rsidRDefault="00AF2BC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E4ACBA" w14:textId="536E3B4E" w:rsidR="00E541B6" w:rsidRPr="00D6406C" w:rsidRDefault="00C304AB" w:rsidP="00E541B6">
    <w:pPr>
      <w:pStyle w:val="Nadpis1"/>
      <w:spacing w:after="30"/>
      <w:ind w:left="567" w:right="-709"/>
      <w:rPr>
        <w:b w:val="0"/>
        <w:color w:val="000000" w:themeColor="text1"/>
        <w:sz w:val="22"/>
        <w:szCs w:val="22"/>
      </w:rPr>
    </w:pPr>
    <w:r w:rsidRPr="00D6406C">
      <w:rPr>
        <w:noProof/>
        <w:color w:val="000000" w:themeColor="text1"/>
      </w:rPr>
      <w:drawing>
        <wp:anchor distT="0" distB="0" distL="114300" distR="114300" simplePos="0" relativeHeight="251658240" behindDoc="0" locked="0" layoutInCell="1" allowOverlap="1" wp14:anchorId="56DD2F56" wp14:editId="1C11015E">
          <wp:simplePos x="0" y="0"/>
          <wp:positionH relativeFrom="margin">
            <wp:posOffset>-342900</wp:posOffset>
          </wp:positionH>
          <wp:positionV relativeFrom="paragraph">
            <wp:posOffset>-90170</wp:posOffset>
          </wp:positionV>
          <wp:extent cx="634365" cy="52641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9762718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365" cy="526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541B6" w:rsidRPr="00D6406C">
      <w:rPr>
        <w:b w:val="0"/>
        <w:color w:val="000000" w:themeColor="text1"/>
        <w:sz w:val="22"/>
        <w:szCs w:val="22"/>
      </w:rPr>
      <w:t>Střední pedagogická škola, gymnázium a vyšší odborná škola Karlovy Vary, příspěvková organizace</w:t>
    </w:r>
  </w:p>
  <w:p w14:paraId="41C32839" w14:textId="77777777" w:rsidR="00E541B6" w:rsidRPr="00D6406C" w:rsidRDefault="00E541B6" w:rsidP="00E541B6">
    <w:pPr>
      <w:pStyle w:val="Zhlav"/>
      <w:tabs>
        <w:tab w:val="clear" w:pos="4536"/>
      </w:tabs>
      <w:ind w:left="567" w:right="-709"/>
      <w:contextualSpacing/>
      <w:rPr>
        <w:color w:val="000000" w:themeColor="text1"/>
        <w:sz w:val="16"/>
        <w:szCs w:val="16"/>
      </w:rPr>
    </w:pPr>
    <w:r w:rsidRPr="00D6406C">
      <w:rPr>
        <w:color w:val="000000" w:themeColor="text1"/>
        <w:sz w:val="16"/>
        <w:szCs w:val="16"/>
      </w:rPr>
      <w:t xml:space="preserve">Lidická 455/40, 360 01 Karlovy Vary, tel.: +420 354 224 711, e-mail: </w:t>
    </w:r>
    <w:hyperlink r:id="rId2" w:history="1">
      <w:r w:rsidRPr="00D6406C">
        <w:rPr>
          <w:rStyle w:val="Hypertextovodkaz"/>
          <w:color w:val="000000" w:themeColor="text1"/>
          <w:sz w:val="16"/>
          <w:szCs w:val="16"/>
        </w:rPr>
        <w:t>info@pedgym-kv.cz</w:t>
      </w:r>
    </w:hyperlink>
    <w:r w:rsidRPr="00D6406C">
      <w:rPr>
        <w:color w:val="000000" w:themeColor="text1"/>
        <w:sz w:val="16"/>
        <w:szCs w:val="16"/>
      </w:rPr>
      <w:t xml:space="preserve">  web: </w:t>
    </w:r>
    <w:hyperlink r:id="rId3" w:history="1">
      <w:r w:rsidRPr="00D6406C">
        <w:rPr>
          <w:rStyle w:val="Hypertextovodkaz"/>
          <w:color w:val="000000" w:themeColor="text1"/>
          <w:sz w:val="16"/>
          <w:szCs w:val="16"/>
        </w:rPr>
        <w:t>www.pedgym-kv.cz</w:t>
      </w:r>
    </w:hyperlink>
  </w:p>
  <w:p w14:paraId="76EAE593" w14:textId="77777777" w:rsidR="00E541B6" w:rsidRPr="00D6406C" w:rsidRDefault="00E541B6" w:rsidP="00E541B6">
    <w:pPr>
      <w:pStyle w:val="Zhlav"/>
      <w:ind w:left="567"/>
      <w:rPr>
        <w:color w:val="000000" w:themeColor="text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90F7B"/>
    <w:multiLevelType w:val="hybridMultilevel"/>
    <w:tmpl w:val="19868F42"/>
    <w:lvl w:ilvl="0" w:tplc="7BA02BEC">
      <w:start w:val="1"/>
      <w:numFmt w:val="decimal"/>
      <w:lvlText w:val="%1)"/>
      <w:lvlJc w:val="left"/>
      <w:pPr>
        <w:ind w:left="1428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62E5119"/>
    <w:multiLevelType w:val="hybridMultilevel"/>
    <w:tmpl w:val="CB68137A"/>
    <w:lvl w:ilvl="0" w:tplc="A94EA452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085129DF"/>
    <w:multiLevelType w:val="hybridMultilevel"/>
    <w:tmpl w:val="6B4C99A6"/>
    <w:lvl w:ilvl="0" w:tplc="B352022A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9535DC7"/>
    <w:multiLevelType w:val="hybridMultilevel"/>
    <w:tmpl w:val="F9CA81D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0271BD"/>
    <w:multiLevelType w:val="hybridMultilevel"/>
    <w:tmpl w:val="90187978"/>
    <w:lvl w:ilvl="0" w:tplc="0088E3C2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B560F96"/>
    <w:multiLevelType w:val="hybridMultilevel"/>
    <w:tmpl w:val="2E2EE1AE"/>
    <w:lvl w:ilvl="0" w:tplc="F5848330">
      <w:start w:val="20"/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" w15:restartNumberingAfterBreak="0">
    <w:nsid w:val="0BFB4B38"/>
    <w:multiLevelType w:val="hybridMultilevel"/>
    <w:tmpl w:val="E3D64CF8"/>
    <w:lvl w:ilvl="0" w:tplc="04050001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7" w15:restartNumberingAfterBreak="0">
    <w:nsid w:val="0C22208D"/>
    <w:multiLevelType w:val="hybridMultilevel"/>
    <w:tmpl w:val="10D8A83C"/>
    <w:lvl w:ilvl="0" w:tplc="4484F216"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8" w15:restartNumberingAfterBreak="0">
    <w:nsid w:val="0DC43A63"/>
    <w:multiLevelType w:val="hybridMultilevel"/>
    <w:tmpl w:val="44EA3702"/>
    <w:lvl w:ilvl="0" w:tplc="7BA02BEC">
      <w:start w:val="1"/>
      <w:numFmt w:val="decimal"/>
      <w:lvlText w:val="%1)"/>
      <w:lvlJc w:val="left"/>
      <w:pPr>
        <w:ind w:left="2013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9" w15:restartNumberingAfterBreak="0">
    <w:nsid w:val="0E3F340A"/>
    <w:multiLevelType w:val="hybridMultilevel"/>
    <w:tmpl w:val="092C459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52F6F9F"/>
    <w:multiLevelType w:val="hybridMultilevel"/>
    <w:tmpl w:val="73F4E35E"/>
    <w:lvl w:ilvl="0" w:tplc="4484F216"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1" w15:restartNumberingAfterBreak="0">
    <w:nsid w:val="15C84D0F"/>
    <w:multiLevelType w:val="hybridMultilevel"/>
    <w:tmpl w:val="B05A05CE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0720B3"/>
    <w:multiLevelType w:val="hybridMultilevel"/>
    <w:tmpl w:val="434E5E6A"/>
    <w:lvl w:ilvl="0" w:tplc="6D6A0894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color w:val="auto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18FB18D4"/>
    <w:multiLevelType w:val="hybridMultilevel"/>
    <w:tmpl w:val="B05A05C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0F0FA2"/>
    <w:multiLevelType w:val="hybridMultilevel"/>
    <w:tmpl w:val="2AAA1F8A"/>
    <w:lvl w:ilvl="0" w:tplc="E5D0FE6C">
      <w:start w:val="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2028FF"/>
    <w:multiLevelType w:val="hybridMultilevel"/>
    <w:tmpl w:val="E0A82F48"/>
    <w:lvl w:ilvl="0" w:tplc="4F56EF3E">
      <w:start w:val="1"/>
      <w:numFmt w:val="decimal"/>
      <w:lvlText w:val="%1)"/>
      <w:lvlJc w:val="left"/>
      <w:pPr>
        <w:ind w:left="2013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16" w15:restartNumberingAfterBreak="0">
    <w:nsid w:val="307066B3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6296FA7"/>
    <w:multiLevelType w:val="hybridMultilevel"/>
    <w:tmpl w:val="CEAC3330"/>
    <w:lvl w:ilvl="0" w:tplc="3F504A10">
      <w:start w:val="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8071FAC"/>
    <w:multiLevelType w:val="hybridMultilevel"/>
    <w:tmpl w:val="50AC522C"/>
    <w:lvl w:ilvl="0" w:tplc="CE68112A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388805F8"/>
    <w:multiLevelType w:val="hybridMultilevel"/>
    <w:tmpl w:val="82EAC18A"/>
    <w:lvl w:ilvl="0" w:tplc="79866606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394C523F"/>
    <w:multiLevelType w:val="hybridMultilevel"/>
    <w:tmpl w:val="B5DC3AB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BC70BF2"/>
    <w:multiLevelType w:val="hybridMultilevel"/>
    <w:tmpl w:val="D4A42E1E"/>
    <w:lvl w:ilvl="0" w:tplc="E23EF79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6F7A72"/>
    <w:multiLevelType w:val="hybridMultilevel"/>
    <w:tmpl w:val="1EE6D35E"/>
    <w:lvl w:ilvl="0" w:tplc="23168314">
      <w:start w:val="2"/>
      <w:numFmt w:val="lowerLetter"/>
      <w:lvlText w:val="%1)"/>
      <w:lvlJc w:val="left"/>
      <w:pPr>
        <w:tabs>
          <w:tab w:val="num" w:pos="1263"/>
        </w:tabs>
        <w:ind w:left="1263" w:hanging="55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416C0395"/>
    <w:multiLevelType w:val="hybridMultilevel"/>
    <w:tmpl w:val="C0DC4368"/>
    <w:lvl w:ilvl="0" w:tplc="A3EAEC60">
      <w:start w:val="1"/>
      <w:numFmt w:val="lowerLetter"/>
      <w:lvlText w:val="%1)"/>
      <w:lvlJc w:val="left"/>
      <w:pPr>
        <w:tabs>
          <w:tab w:val="num" w:pos="1668"/>
        </w:tabs>
        <w:ind w:left="1668" w:hanging="9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41BA2DC5"/>
    <w:multiLevelType w:val="hybridMultilevel"/>
    <w:tmpl w:val="9126E4E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B0B1C23"/>
    <w:multiLevelType w:val="hybridMultilevel"/>
    <w:tmpl w:val="DF00C6D2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AABD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39909BB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AA76CB"/>
    <w:multiLevelType w:val="hybridMultilevel"/>
    <w:tmpl w:val="D0480D44"/>
    <w:lvl w:ilvl="0" w:tplc="B9185BA8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5FBA2941"/>
    <w:multiLevelType w:val="hybridMultilevel"/>
    <w:tmpl w:val="C7E2AFB0"/>
    <w:lvl w:ilvl="0" w:tplc="E97022A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654C70B0"/>
    <w:multiLevelType w:val="hybridMultilevel"/>
    <w:tmpl w:val="C71E8064"/>
    <w:lvl w:ilvl="0" w:tplc="34EA3FB2">
      <w:start w:val="1"/>
      <w:numFmt w:val="decimal"/>
      <w:lvlText w:val="%1)"/>
      <w:lvlJc w:val="left"/>
      <w:pPr>
        <w:ind w:left="2013" w:hanging="360"/>
      </w:pPr>
      <w:rPr>
        <w:rFonts w:hint="default"/>
        <w:b/>
        <w:i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29" w15:restartNumberingAfterBreak="0">
    <w:nsid w:val="6B376113"/>
    <w:multiLevelType w:val="hybridMultilevel"/>
    <w:tmpl w:val="82EAC18A"/>
    <w:lvl w:ilvl="0" w:tplc="79866606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 w15:restartNumberingAfterBreak="0">
    <w:nsid w:val="6F310C6A"/>
    <w:multiLevelType w:val="hybridMultilevel"/>
    <w:tmpl w:val="D526CCB6"/>
    <w:lvl w:ilvl="0" w:tplc="4484F216">
      <w:numFmt w:val="bullet"/>
      <w:lvlText w:val="-"/>
      <w:lvlJc w:val="left"/>
      <w:pPr>
        <w:ind w:left="10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 w16cid:durableId="1415315934">
    <w:abstractNumId w:val="13"/>
  </w:num>
  <w:num w:numId="2" w16cid:durableId="1114714254">
    <w:abstractNumId w:val="9"/>
  </w:num>
  <w:num w:numId="3" w16cid:durableId="1724059829">
    <w:abstractNumId w:val="20"/>
  </w:num>
  <w:num w:numId="4" w16cid:durableId="618026102">
    <w:abstractNumId w:val="23"/>
  </w:num>
  <w:num w:numId="5" w16cid:durableId="1915432723">
    <w:abstractNumId w:val="22"/>
  </w:num>
  <w:num w:numId="6" w16cid:durableId="656348985">
    <w:abstractNumId w:val="19"/>
  </w:num>
  <w:num w:numId="7" w16cid:durableId="376858737">
    <w:abstractNumId w:val="6"/>
  </w:num>
  <w:num w:numId="8" w16cid:durableId="368726385">
    <w:abstractNumId w:val="25"/>
  </w:num>
  <w:num w:numId="9" w16cid:durableId="714819713">
    <w:abstractNumId w:val="11"/>
  </w:num>
  <w:num w:numId="10" w16cid:durableId="982657083">
    <w:abstractNumId w:val="3"/>
  </w:num>
  <w:num w:numId="11" w16cid:durableId="490681377">
    <w:abstractNumId w:val="24"/>
  </w:num>
  <w:num w:numId="12" w16cid:durableId="281309220">
    <w:abstractNumId w:val="1"/>
  </w:num>
  <w:num w:numId="13" w16cid:durableId="1691835981">
    <w:abstractNumId w:val="4"/>
  </w:num>
  <w:num w:numId="14" w16cid:durableId="2096052907">
    <w:abstractNumId w:val="18"/>
  </w:num>
  <w:num w:numId="15" w16cid:durableId="74323914">
    <w:abstractNumId w:val="12"/>
  </w:num>
  <w:num w:numId="16" w16cid:durableId="1388528287">
    <w:abstractNumId w:val="15"/>
  </w:num>
  <w:num w:numId="17" w16cid:durableId="2122803179">
    <w:abstractNumId w:val="14"/>
  </w:num>
  <w:num w:numId="18" w16cid:durableId="1927152825">
    <w:abstractNumId w:val="29"/>
  </w:num>
  <w:num w:numId="19" w16cid:durableId="1462845144">
    <w:abstractNumId w:val="17"/>
  </w:num>
  <w:num w:numId="20" w16cid:durableId="589437061">
    <w:abstractNumId w:val="28"/>
  </w:num>
  <w:num w:numId="21" w16cid:durableId="1346787107">
    <w:abstractNumId w:val="0"/>
  </w:num>
  <w:num w:numId="22" w16cid:durableId="851184315">
    <w:abstractNumId w:val="26"/>
  </w:num>
  <w:num w:numId="23" w16cid:durableId="1465581959">
    <w:abstractNumId w:val="8"/>
  </w:num>
  <w:num w:numId="24" w16cid:durableId="1326204123">
    <w:abstractNumId w:val="27"/>
  </w:num>
  <w:num w:numId="25" w16cid:durableId="1339042130">
    <w:abstractNumId w:val="2"/>
  </w:num>
  <w:num w:numId="26" w16cid:durableId="1827042105">
    <w:abstractNumId w:val="10"/>
  </w:num>
  <w:num w:numId="27" w16cid:durableId="502404312">
    <w:abstractNumId w:val="5"/>
  </w:num>
  <w:num w:numId="28" w16cid:durableId="1425297467">
    <w:abstractNumId w:val="7"/>
  </w:num>
  <w:num w:numId="29" w16cid:durableId="542328621">
    <w:abstractNumId w:val="30"/>
  </w:num>
  <w:num w:numId="30" w16cid:durableId="1319194446">
    <w:abstractNumId w:val="21"/>
  </w:num>
  <w:num w:numId="31" w16cid:durableId="92118444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245"/>
  <w:displayHorizont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EEA"/>
    <w:rsid w:val="0000092F"/>
    <w:rsid w:val="000150E7"/>
    <w:rsid w:val="000169DD"/>
    <w:rsid w:val="00033DC1"/>
    <w:rsid w:val="00040DB8"/>
    <w:rsid w:val="00067D69"/>
    <w:rsid w:val="0007275E"/>
    <w:rsid w:val="0007334A"/>
    <w:rsid w:val="00075010"/>
    <w:rsid w:val="00095547"/>
    <w:rsid w:val="00096DD6"/>
    <w:rsid w:val="000A0104"/>
    <w:rsid w:val="000B06C3"/>
    <w:rsid w:val="000B51A5"/>
    <w:rsid w:val="000B618B"/>
    <w:rsid w:val="000B6664"/>
    <w:rsid w:val="000B7BE6"/>
    <w:rsid w:val="000C3733"/>
    <w:rsid w:val="000E466B"/>
    <w:rsid w:val="0010021E"/>
    <w:rsid w:val="0010209C"/>
    <w:rsid w:val="001129DD"/>
    <w:rsid w:val="00121420"/>
    <w:rsid w:val="00127C2D"/>
    <w:rsid w:val="00137079"/>
    <w:rsid w:val="00140DA4"/>
    <w:rsid w:val="00150176"/>
    <w:rsid w:val="00151293"/>
    <w:rsid w:val="00166523"/>
    <w:rsid w:val="001862AF"/>
    <w:rsid w:val="001A393B"/>
    <w:rsid w:val="001B0F86"/>
    <w:rsid w:val="001D262B"/>
    <w:rsid w:val="001D6CFA"/>
    <w:rsid w:val="001E4C02"/>
    <w:rsid w:val="0022160E"/>
    <w:rsid w:val="00224046"/>
    <w:rsid w:val="00225F86"/>
    <w:rsid w:val="002427A0"/>
    <w:rsid w:val="0024667B"/>
    <w:rsid w:val="002566F2"/>
    <w:rsid w:val="00260914"/>
    <w:rsid w:val="00261D78"/>
    <w:rsid w:val="0027207D"/>
    <w:rsid w:val="00272A06"/>
    <w:rsid w:val="00273BD4"/>
    <w:rsid w:val="002A025D"/>
    <w:rsid w:val="002A76FD"/>
    <w:rsid w:val="002B3B6F"/>
    <w:rsid w:val="002C4214"/>
    <w:rsid w:val="002D68F5"/>
    <w:rsid w:val="00301176"/>
    <w:rsid w:val="00301EA2"/>
    <w:rsid w:val="00316A8D"/>
    <w:rsid w:val="00321759"/>
    <w:rsid w:val="00324608"/>
    <w:rsid w:val="003350ED"/>
    <w:rsid w:val="00337953"/>
    <w:rsid w:val="00340855"/>
    <w:rsid w:val="00341336"/>
    <w:rsid w:val="003457CE"/>
    <w:rsid w:val="00347335"/>
    <w:rsid w:val="00350371"/>
    <w:rsid w:val="00366601"/>
    <w:rsid w:val="00366C10"/>
    <w:rsid w:val="00396764"/>
    <w:rsid w:val="003A0E52"/>
    <w:rsid w:val="003B4CD7"/>
    <w:rsid w:val="003F6535"/>
    <w:rsid w:val="00405738"/>
    <w:rsid w:val="004136E6"/>
    <w:rsid w:val="004155F6"/>
    <w:rsid w:val="00447DBC"/>
    <w:rsid w:val="00452BC6"/>
    <w:rsid w:val="00465BA0"/>
    <w:rsid w:val="00470C49"/>
    <w:rsid w:val="004740D9"/>
    <w:rsid w:val="004A4B05"/>
    <w:rsid w:val="004D42C4"/>
    <w:rsid w:val="004D4E7F"/>
    <w:rsid w:val="004D6B14"/>
    <w:rsid w:val="004E6C83"/>
    <w:rsid w:val="004F32C7"/>
    <w:rsid w:val="005034E0"/>
    <w:rsid w:val="00504D20"/>
    <w:rsid w:val="0052453B"/>
    <w:rsid w:val="0053201C"/>
    <w:rsid w:val="0054041F"/>
    <w:rsid w:val="005414FE"/>
    <w:rsid w:val="005512B4"/>
    <w:rsid w:val="0055630A"/>
    <w:rsid w:val="00557E3D"/>
    <w:rsid w:val="00571364"/>
    <w:rsid w:val="00572798"/>
    <w:rsid w:val="00582A8D"/>
    <w:rsid w:val="00585F91"/>
    <w:rsid w:val="005A081C"/>
    <w:rsid w:val="005A2860"/>
    <w:rsid w:val="005A2D5F"/>
    <w:rsid w:val="005A7B2C"/>
    <w:rsid w:val="005B1F03"/>
    <w:rsid w:val="005C1468"/>
    <w:rsid w:val="005C1756"/>
    <w:rsid w:val="005D0B8B"/>
    <w:rsid w:val="005E6F2B"/>
    <w:rsid w:val="005F181B"/>
    <w:rsid w:val="005F51DF"/>
    <w:rsid w:val="00603FAA"/>
    <w:rsid w:val="00604643"/>
    <w:rsid w:val="00617FE5"/>
    <w:rsid w:val="00621B78"/>
    <w:rsid w:val="00622FC5"/>
    <w:rsid w:val="00625F31"/>
    <w:rsid w:val="006269DC"/>
    <w:rsid w:val="00632A06"/>
    <w:rsid w:val="00632DD1"/>
    <w:rsid w:val="00635C6F"/>
    <w:rsid w:val="00641B51"/>
    <w:rsid w:val="00652EA3"/>
    <w:rsid w:val="00653A63"/>
    <w:rsid w:val="00655935"/>
    <w:rsid w:val="006853A9"/>
    <w:rsid w:val="0068559E"/>
    <w:rsid w:val="006921D3"/>
    <w:rsid w:val="00693DAE"/>
    <w:rsid w:val="006A7B42"/>
    <w:rsid w:val="006B2770"/>
    <w:rsid w:val="006B29B0"/>
    <w:rsid w:val="006D2750"/>
    <w:rsid w:val="006E0430"/>
    <w:rsid w:val="006E1BE2"/>
    <w:rsid w:val="00707503"/>
    <w:rsid w:val="0071214C"/>
    <w:rsid w:val="00714052"/>
    <w:rsid w:val="00714431"/>
    <w:rsid w:val="00753013"/>
    <w:rsid w:val="00773076"/>
    <w:rsid w:val="00783B89"/>
    <w:rsid w:val="007A502C"/>
    <w:rsid w:val="007D7010"/>
    <w:rsid w:val="00807462"/>
    <w:rsid w:val="00827858"/>
    <w:rsid w:val="00845642"/>
    <w:rsid w:val="00846952"/>
    <w:rsid w:val="00861348"/>
    <w:rsid w:val="00861351"/>
    <w:rsid w:val="0086222A"/>
    <w:rsid w:val="00875B93"/>
    <w:rsid w:val="008775AF"/>
    <w:rsid w:val="008827F2"/>
    <w:rsid w:val="00884A61"/>
    <w:rsid w:val="00885F94"/>
    <w:rsid w:val="00891858"/>
    <w:rsid w:val="008A5EED"/>
    <w:rsid w:val="008C7A24"/>
    <w:rsid w:val="008F0F4A"/>
    <w:rsid w:val="00915850"/>
    <w:rsid w:val="00926713"/>
    <w:rsid w:val="009320AD"/>
    <w:rsid w:val="00932DDC"/>
    <w:rsid w:val="00937E85"/>
    <w:rsid w:val="0094425C"/>
    <w:rsid w:val="00950AD7"/>
    <w:rsid w:val="00952364"/>
    <w:rsid w:val="00964751"/>
    <w:rsid w:val="00980C4E"/>
    <w:rsid w:val="009A217C"/>
    <w:rsid w:val="009A773C"/>
    <w:rsid w:val="009D01A1"/>
    <w:rsid w:val="009D4283"/>
    <w:rsid w:val="009E005F"/>
    <w:rsid w:val="009E6945"/>
    <w:rsid w:val="00A02C0E"/>
    <w:rsid w:val="00A039A9"/>
    <w:rsid w:val="00A05B2D"/>
    <w:rsid w:val="00A1394A"/>
    <w:rsid w:val="00A21DB4"/>
    <w:rsid w:val="00A2324B"/>
    <w:rsid w:val="00A31C83"/>
    <w:rsid w:val="00A34C12"/>
    <w:rsid w:val="00A42449"/>
    <w:rsid w:val="00A518CE"/>
    <w:rsid w:val="00A547CB"/>
    <w:rsid w:val="00A54E60"/>
    <w:rsid w:val="00A54EEA"/>
    <w:rsid w:val="00A6422E"/>
    <w:rsid w:val="00A670AB"/>
    <w:rsid w:val="00A727E4"/>
    <w:rsid w:val="00A75C13"/>
    <w:rsid w:val="00A85EE5"/>
    <w:rsid w:val="00A97239"/>
    <w:rsid w:val="00AC5076"/>
    <w:rsid w:val="00AF2BC6"/>
    <w:rsid w:val="00AF4772"/>
    <w:rsid w:val="00B15981"/>
    <w:rsid w:val="00B17B4B"/>
    <w:rsid w:val="00B2124F"/>
    <w:rsid w:val="00B21C63"/>
    <w:rsid w:val="00B248B4"/>
    <w:rsid w:val="00B61650"/>
    <w:rsid w:val="00B70AA2"/>
    <w:rsid w:val="00B74A54"/>
    <w:rsid w:val="00B74E84"/>
    <w:rsid w:val="00BA4FCF"/>
    <w:rsid w:val="00BA583E"/>
    <w:rsid w:val="00BB21FF"/>
    <w:rsid w:val="00BB33D0"/>
    <w:rsid w:val="00BC691A"/>
    <w:rsid w:val="00BD7586"/>
    <w:rsid w:val="00BF32AA"/>
    <w:rsid w:val="00C04F8C"/>
    <w:rsid w:val="00C07957"/>
    <w:rsid w:val="00C2508E"/>
    <w:rsid w:val="00C252F2"/>
    <w:rsid w:val="00C2692B"/>
    <w:rsid w:val="00C304AB"/>
    <w:rsid w:val="00C4183D"/>
    <w:rsid w:val="00C54BDA"/>
    <w:rsid w:val="00C641A4"/>
    <w:rsid w:val="00C65D07"/>
    <w:rsid w:val="00C67FEA"/>
    <w:rsid w:val="00C73086"/>
    <w:rsid w:val="00C82EAC"/>
    <w:rsid w:val="00C87890"/>
    <w:rsid w:val="00C912AA"/>
    <w:rsid w:val="00CA213B"/>
    <w:rsid w:val="00CA733E"/>
    <w:rsid w:val="00CA7DE0"/>
    <w:rsid w:val="00CB19AB"/>
    <w:rsid w:val="00CB2A91"/>
    <w:rsid w:val="00CE2CDB"/>
    <w:rsid w:val="00CF2723"/>
    <w:rsid w:val="00D04824"/>
    <w:rsid w:val="00D0549E"/>
    <w:rsid w:val="00D07843"/>
    <w:rsid w:val="00D10D5E"/>
    <w:rsid w:val="00D4272A"/>
    <w:rsid w:val="00D44CD1"/>
    <w:rsid w:val="00D52782"/>
    <w:rsid w:val="00D62625"/>
    <w:rsid w:val="00D6406C"/>
    <w:rsid w:val="00D6690E"/>
    <w:rsid w:val="00D66A14"/>
    <w:rsid w:val="00D74D27"/>
    <w:rsid w:val="00D80EC5"/>
    <w:rsid w:val="00D8326B"/>
    <w:rsid w:val="00D8345A"/>
    <w:rsid w:val="00DB482C"/>
    <w:rsid w:val="00DB48A7"/>
    <w:rsid w:val="00DE46A2"/>
    <w:rsid w:val="00E0288A"/>
    <w:rsid w:val="00E3255A"/>
    <w:rsid w:val="00E541B6"/>
    <w:rsid w:val="00E60F69"/>
    <w:rsid w:val="00E65502"/>
    <w:rsid w:val="00E73EE0"/>
    <w:rsid w:val="00E75F72"/>
    <w:rsid w:val="00E84139"/>
    <w:rsid w:val="00EC040D"/>
    <w:rsid w:val="00ED4338"/>
    <w:rsid w:val="00ED51F6"/>
    <w:rsid w:val="00EE0978"/>
    <w:rsid w:val="00EE591E"/>
    <w:rsid w:val="00EF269D"/>
    <w:rsid w:val="00EF5D1B"/>
    <w:rsid w:val="00F06466"/>
    <w:rsid w:val="00F157EA"/>
    <w:rsid w:val="00F234B6"/>
    <w:rsid w:val="00F23F9D"/>
    <w:rsid w:val="00F3167D"/>
    <w:rsid w:val="00F33DC3"/>
    <w:rsid w:val="00F35A3A"/>
    <w:rsid w:val="00F510D5"/>
    <w:rsid w:val="00F52498"/>
    <w:rsid w:val="00F567C7"/>
    <w:rsid w:val="00F57C37"/>
    <w:rsid w:val="00F6109A"/>
    <w:rsid w:val="00F65AE6"/>
    <w:rsid w:val="00F675F4"/>
    <w:rsid w:val="00F70EEB"/>
    <w:rsid w:val="00F73590"/>
    <w:rsid w:val="00F859DB"/>
    <w:rsid w:val="00FA0A9A"/>
    <w:rsid w:val="00FB353C"/>
    <w:rsid w:val="00FC1D4C"/>
    <w:rsid w:val="00FC1DFE"/>
    <w:rsid w:val="00FC3ABC"/>
    <w:rsid w:val="00FD1F5C"/>
    <w:rsid w:val="00FD42AB"/>
    <w:rsid w:val="00FD573C"/>
    <w:rsid w:val="00FE40BE"/>
    <w:rsid w:val="00FF44D6"/>
    <w:rsid w:val="00FF7411"/>
    <w:rsid w:val="03D69B47"/>
    <w:rsid w:val="091204E9"/>
    <w:rsid w:val="0A309CF5"/>
    <w:rsid w:val="0A910E63"/>
    <w:rsid w:val="0E2575B4"/>
    <w:rsid w:val="0FB9588F"/>
    <w:rsid w:val="115528F0"/>
    <w:rsid w:val="115D1676"/>
    <w:rsid w:val="12F8E6D7"/>
    <w:rsid w:val="134BC492"/>
    <w:rsid w:val="1494B738"/>
    <w:rsid w:val="16FC2559"/>
    <w:rsid w:val="1A2853FE"/>
    <w:rsid w:val="1B03F8BC"/>
    <w:rsid w:val="1C1768C9"/>
    <w:rsid w:val="1C9FC91D"/>
    <w:rsid w:val="1CDE899B"/>
    <w:rsid w:val="1DD8B4C5"/>
    <w:rsid w:val="1FD769DF"/>
    <w:rsid w:val="21733A40"/>
    <w:rsid w:val="23942DB4"/>
    <w:rsid w:val="2CA4B210"/>
    <w:rsid w:val="302E7085"/>
    <w:rsid w:val="30608B8B"/>
    <w:rsid w:val="30C8283F"/>
    <w:rsid w:val="327540C9"/>
    <w:rsid w:val="33982C4D"/>
    <w:rsid w:val="354F5CE7"/>
    <w:rsid w:val="373769C3"/>
    <w:rsid w:val="3C3E1555"/>
    <w:rsid w:val="40F537E8"/>
    <w:rsid w:val="4107535C"/>
    <w:rsid w:val="471B7165"/>
    <w:rsid w:val="4AF82C31"/>
    <w:rsid w:val="4C843E89"/>
    <w:rsid w:val="4F3A7426"/>
    <w:rsid w:val="5082321D"/>
    <w:rsid w:val="51F0A9C3"/>
    <w:rsid w:val="52C18265"/>
    <w:rsid w:val="54A6DF60"/>
    <w:rsid w:val="5A0ED635"/>
    <w:rsid w:val="5D19AA96"/>
    <w:rsid w:val="64E6C4DE"/>
    <w:rsid w:val="6756706A"/>
    <w:rsid w:val="6B7AD5A2"/>
    <w:rsid w:val="6ED326A5"/>
    <w:rsid w:val="70ADAC3C"/>
    <w:rsid w:val="7521B7E8"/>
    <w:rsid w:val="7637305D"/>
    <w:rsid w:val="7858233F"/>
    <w:rsid w:val="7860E08E"/>
    <w:rsid w:val="7ACFC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0B0F62"/>
  <w15:chartTrackingRefBased/>
  <w15:docId w15:val="{38DD5DC6-D0D7-4F12-855D-9A47E3DBD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1336"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i/>
      <w:iCs/>
    </w:rPr>
  </w:style>
  <w:style w:type="paragraph" w:styleId="Nadpis3">
    <w:name w:val="heading 3"/>
    <w:basedOn w:val="Normln"/>
    <w:next w:val="Normln"/>
    <w:qFormat/>
    <w:rsid w:val="00272A0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</w:rPr>
  </w:style>
  <w:style w:type="paragraph" w:styleId="Zkladntextodsazen">
    <w:name w:val="Body Text Indent"/>
    <w:basedOn w:val="Normln"/>
    <w:link w:val="ZkladntextodsazenChar"/>
    <w:pPr>
      <w:ind w:firstLine="708"/>
      <w:jc w:val="both"/>
    </w:pPr>
  </w:style>
  <w:style w:type="character" w:customStyle="1" w:styleId="info2">
    <w:name w:val="info2"/>
    <w:rsid w:val="0022160E"/>
    <w:rPr>
      <w:vanish w:val="0"/>
      <w:webHidden w:val="0"/>
      <w:specVanish w:val="0"/>
    </w:rPr>
  </w:style>
  <w:style w:type="character" w:customStyle="1" w:styleId="ZkladntextodsazenChar">
    <w:name w:val="Základní text odsazený Char"/>
    <w:link w:val="Zkladntextodsazen"/>
    <w:rsid w:val="00F06466"/>
    <w:rPr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3A0E5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0E5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3A0E5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0E52"/>
    <w:rPr>
      <w:sz w:val="24"/>
      <w:szCs w:val="24"/>
    </w:rPr>
  </w:style>
  <w:style w:type="character" w:styleId="Hypertextovodkaz">
    <w:name w:val="Hyperlink"/>
    <w:unhideWhenUsed/>
    <w:rsid w:val="003A0E52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3457CE"/>
    <w:rPr>
      <w:color w:val="800080"/>
      <w:u w:val="single"/>
    </w:rPr>
  </w:style>
  <w:style w:type="paragraph" w:styleId="Zkladntext">
    <w:name w:val="Body Text"/>
    <w:basedOn w:val="Normln"/>
    <w:rsid w:val="00341336"/>
    <w:pPr>
      <w:spacing w:after="120"/>
    </w:pPr>
  </w:style>
  <w:style w:type="paragraph" w:styleId="FormtovanvHTML">
    <w:name w:val="HTML Preformatted"/>
    <w:basedOn w:val="Normln"/>
    <w:rsid w:val="00D427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paragraph" w:styleId="Zkladntext2">
    <w:name w:val="Body Text 2"/>
    <w:basedOn w:val="Normln"/>
    <w:rsid w:val="00FA0A9A"/>
    <w:pPr>
      <w:spacing w:after="120" w:line="480" w:lineRule="auto"/>
    </w:pPr>
  </w:style>
  <w:style w:type="character" w:styleId="Siln">
    <w:name w:val="Strong"/>
    <w:qFormat/>
    <w:rsid w:val="001E4C02"/>
    <w:rPr>
      <w:b/>
      <w:bCs/>
    </w:rPr>
  </w:style>
  <w:style w:type="table" w:styleId="Mkatabulky">
    <w:name w:val="Table Grid"/>
    <w:basedOn w:val="Normlntabulka"/>
    <w:rsid w:val="00FC3A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83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64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8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edgym-kv.cz" TargetMode="External"/><Relationship Id="rId2" Type="http://schemas.openxmlformats.org/officeDocument/2006/relationships/hyperlink" Target="mailto:info@pedgym-kv.cz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490a6d5-2b64-491f-b99a-78ccedecf1cb" xsi:nil="true"/>
    <lcf76f155ced4ddcb4097134ff3c332f xmlns="31ce7f1c-9961-43bf-9271-32eb3255e5c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DA97BCA6BB9743BDE834F99AC83867" ma:contentTypeVersion="16" ma:contentTypeDescription="Vytvoří nový dokument" ma:contentTypeScope="" ma:versionID="d3471242149fe58b8a6bf8ed5a75ca64">
  <xsd:schema xmlns:xsd="http://www.w3.org/2001/XMLSchema" xmlns:xs="http://www.w3.org/2001/XMLSchema" xmlns:p="http://schemas.microsoft.com/office/2006/metadata/properties" xmlns:ns2="31ce7f1c-9961-43bf-9271-32eb3255e5c7" xmlns:ns3="a490a6d5-2b64-491f-b99a-78ccedecf1cb" targetNamespace="http://schemas.microsoft.com/office/2006/metadata/properties" ma:root="true" ma:fieldsID="90158fb095662217e1d6413a3fe68978" ns2:_="" ns3:_="">
    <xsd:import namespace="31ce7f1c-9961-43bf-9271-32eb3255e5c7"/>
    <xsd:import namespace="a490a6d5-2b64-491f-b99a-78ccedecf1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ce7f1c-9961-43bf-9271-32eb3255e5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ed19d130-88c1-4388-9098-710805f47a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0a6d5-2b64-491f-b99a-78ccedecf1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3ffc313-1dfe-492e-ac2c-97bc781f21ba}" ma:internalName="TaxCatchAll" ma:showField="CatchAllData" ma:web="a490a6d5-2b64-491f-b99a-78ccedecf1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722A45-40B6-4EE9-8466-D999ABC3A908}">
  <ds:schemaRefs>
    <ds:schemaRef ds:uri="http://schemas.microsoft.com/office/2006/metadata/properties"/>
    <ds:schemaRef ds:uri="http://schemas.microsoft.com/office/infopath/2007/PartnerControls"/>
    <ds:schemaRef ds:uri="a490a6d5-2b64-491f-b99a-78ccedecf1cb"/>
    <ds:schemaRef ds:uri="31ce7f1c-9961-43bf-9271-32eb3255e5c7"/>
  </ds:schemaRefs>
</ds:datastoreItem>
</file>

<file path=customXml/itemProps2.xml><?xml version="1.0" encoding="utf-8"?>
<ds:datastoreItem xmlns:ds="http://schemas.openxmlformats.org/officeDocument/2006/customXml" ds:itemID="{0E7E2987-0940-40C6-B9B3-C208159556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ce7f1c-9961-43bf-9271-32eb3255e5c7"/>
    <ds:schemaRef ds:uri="a490a6d5-2b64-491f-b99a-78ccedecf1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D5A91DF-BA8A-4E66-BADB-38C5BDCECCA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240</Words>
  <Characters>1422</Characters>
  <Application>Microsoft Office Word</Application>
  <DocSecurity>0</DocSecurity>
  <Lines>11</Lines>
  <Paragraphs>3</Paragraphs>
  <ScaleCrop>false</ScaleCrop>
  <Company>SPgŠaG Karlovy Vary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pedagogická škola a Gymnázium, Karlovy Vary, Lidická 40</dc:title>
  <dc:subject/>
  <dc:creator>Vojtěch Lőffelmann</dc:creator>
  <cp:keywords/>
  <dc:description/>
  <cp:lastModifiedBy>Vojtěch Lőffelmann</cp:lastModifiedBy>
  <cp:revision>8</cp:revision>
  <cp:lastPrinted>2012-08-22T08:11:00Z</cp:lastPrinted>
  <dcterms:created xsi:type="dcterms:W3CDTF">2024-08-28T20:20:00Z</dcterms:created>
  <dcterms:modified xsi:type="dcterms:W3CDTF">2024-08-30T23:15:00Z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0x010100F2DA97BCA6BB9743BDE834F99AC83867</vt:lpwstr>
  </property>
  <property fmtid="{D5CDD505-2E9C-101B-9397-08002B2CF9AE}" pid="3" name="MediaServiceImageTags">
    <vt:lpwstr/>
  </property>
</Properties>
</file>