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5CD8E843" w:rsidR="00E541B6" w:rsidRPr="004E3688" w:rsidRDefault="00CB737F" w:rsidP="0037609E">
            <w:pPr>
              <w:rPr>
                <w:b/>
                <w:bCs/>
                <w:szCs w:val="24"/>
              </w:rPr>
            </w:pPr>
            <w:r w:rsidRPr="004E3688">
              <w:rPr>
                <w:b/>
                <w:bCs/>
                <w:szCs w:val="24"/>
              </w:rPr>
              <w:t>Základy speciální pedagogiky</w:t>
            </w:r>
            <w:r w:rsidR="004E3688">
              <w:rPr>
                <w:b/>
                <w:bCs/>
                <w:szCs w:val="24"/>
              </w:rPr>
              <w:t xml:space="preserve"> </w:t>
            </w:r>
            <w:r w:rsidR="00043B16" w:rsidRPr="004E3688">
              <w:rPr>
                <w:b/>
                <w:bCs/>
                <w:szCs w:val="24"/>
              </w:rPr>
              <w:t>/</w:t>
            </w:r>
            <w:r w:rsidR="004E3688">
              <w:rPr>
                <w:b/>
                <w:bCs/>
                <w:szCs w:val="24"/>
              </w:rPr>
              <w:t xml:space="preserve"> </w:t>
            </w:r>
            <w:r w:rsidR="00043B16" w:rsidRPr="004E3688">
              <w:rPr>
                <w:b/>
                <w:bCs/>
                <w:szCs w:val="24"/>
              </w:rPr>
              <w:t>ZSPV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1406B7CC" w:rsidR="00E541B6" w:rsidRPr="00E67BA9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PaedDr. Blanka </w:t>
            </w:r>
            <w:proofErr w:type="spellStart"/>
            <w:r>
              <w:rPr>
                <w:szCs w:val="24"/>
              </w:rPr>
              <w:t>Andrová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4CA840E2" w:rsidR="00E541B6" w:rsidRPr="00E67BA9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ZO: 5 hodin, LO: 5 hodin 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77317B0A" w:rsidR="00E541B6" w:rsidRPr="00E67BA9" w:rsidRDefault="00CB737F" w:rsidP="001862AF">
            <w:pPr>
              <w:rPr>
                <w:szCs w:val="24"/>
              </w:rPr>
            </w:pPr>
            <w:r w:rsidRPr="00E67BA9">
              <w:rPr>
                <w:szCs w:val="24"/>
              </w:rPr>
              <w:t>K</w:t>
            </w:r>
            <w:r w:rsidR="00500A75" w:rsidRPr="00E67BA9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0278D37B" w:rsidR="00E541B6" w:rsidRPr="00E67BA9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>ZO: Z, LO: ZK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06C0CF82" w14:textId="77777777" w:rsidR="00E541B6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Modul uvádí studenty do studia speciální pedagogiky jako vědní disciplíny. </w:t>
            </w:r>
          </w:p>
          <w:p w14:paraId="7EC214C6" w14:textId="4DE34785" w:rsidR="00CB737F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 xml:space="preserve">Cílem je seznámit studenty s odbornou terminologií, základnímu oblastmi a jevy speciální pedagogiky, typickými problémy handicapovaných. </w:t>
            </w:r>
          </w:p>
          <w:p w14:paraId="5987054D" w14:textId="303BBD76" w:rsidR="00CB737F" w:rsidRPr="00E67BA9" w:rsidRDefault="00CB737F" w:rsidP="001862AF">
            <w:pPr>
              <w:rPr>
                <w:szCs w:val="24"/>
              </w:rPr>
            </w:pPr>
            <w:r>
              <w:rPr>
                <w:szCs w:val="24"/>
              </w:rPr>
              <w:t>Zároveň reaguje na změny v základní legislativě a s tím spojené aktuální otázky.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7A193BD6" w14:textId="6C2FEFAD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Uvedení do oboru speciální pedagogiky </w:t>
            </w:r>
          </w:p>
          <w:p w14:paraId="7BB8A74B" w14:textId="77777777" w:rsidR="00500A75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>Člověk s postižením ve společnosti, trendy přístupů</w:t>
            </w:r>
          </w:p>
          <w:p w14:paraId="4E76F097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Speciálně pedagogická diagnostika, terapie a poradenství </w:t>
            </w:r>
          </w:p>
          <w:p w14:paraId="62733FB5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dílčímu deficity </w:t>
            </w:r>
          </w:p>
          <w:p w14:paraId="54357315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mentálním postižením </w:t>
            </w:r>
          </w:p>
          <w:p w14:paraId="7E36FB02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narušenou komunikační schopností </w:t>
            </w:r>
          </w:p>
          <w:p w14:paraId="69941E03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postižením sluchu </w:t>
            </w:r>
          </w:p>
          <w:p w14:paraId="2C351AF9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postižením zraku </w:t>
            </w:r>
          </w:p>
          <w:p w14:paraId="76555907" w14:textId="77777777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 xml:space="preserve">Speciální pedagogika osob s tělesným postižením a zdravotním oslabením </w:t>
            </w:r>
          </w:p>
          <w:p w14:paraId="5445532C" w14:textId="11D392A0" w:rsidR="00CB737F" w:rsidRPr="00680528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szCs w:val="24"/>
              </w:rPr>
            </w:pPr>
            <w:r w:rsidRPr="00680528">
              <w:rPr>
                <w:szCs w:val="24"/>
              </w:rPr>
              <w:t>Speciální pedagogika osob s poruchami chování, narušenou sociální adaptací a</w:t>
            </w:r>
            <w:r w:rsidR="00680528">
              <w:rPr>
                <w:szCs w:val="24"/>
              </w:rPr>
              <w:t> </w:t>
            </w:r>
            <w:r w:rsidRPr="00680528">
              <w:rPr>
                <w:szCs w:val="24"/>
              </w:rPr>
              <w:t xml:space="preserve">sociálním znevýhodněním </w:t>
            </w:r>
          </w:p>
          <w:p w14:paraId="50B7295F" w14:textId="68E7688F" w:rsidR="00CB737F" w:rsidRPr="00CB737F" w:rsidRDefault="00CB737F" w:rsidP="00680528">
            <w:pPr>
              <w:pStyle w:val="Odstavecseseznamem"/>
              <w:numPr>
                <w:ilvl w:val="0"/>
                <w:numId w:val="32"/>
              </w:numPr>
              <w:ind w:left="447"/>
              <w:rPr>
                <w:rFonts w:ascii="Bahnschrift" w:hAnsi="Bahnschrift" w:cs="Calibri"/>
                <w:szCs w:val="24"/>
              </w:rPr>
            </w:pPr>
            <w:r w:rsidRPr="00680528">
              <w:rPr>
                <w:szCs w:val="24"/>
              </w:rPr>
              <w:t>Speciální pedagogika osob s kombinovaným postižením</w:t>
            </w:r>
            <w:r>
              <w:rPr>
                <w:rFonts w:ascii="Bahnschrift" w:hAnsi="Bahnschrift" w:cs="Calibri"/>
                <w:szCs w:val="24"/>
              </w:rPr>
              <w:t xml:space="preserve">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2E73002B" w14:textId="74D930EC" w:rsidR="001C497C" w:rsidRPr="001C497C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FISCHER, Slavomil; ŠKODA, Jiří; DOULÍK, Pavel a VOSTRÝ, Michal. </w:t>
            </w:r>
            <w:r w:rsidRPr="001C497C">
              <w:rPr>
                <w:i/>
                <w:iCs/>
                <w:szCs w:val="24"/>
              </w:rPr>
              <w:t>Speciální pedagogika: edukace a rozvoj osob se specifickými potřebami v oblasti somatické, psychické a sociální</w:t>
            </w:r>
            <w:r w:rsidRPr="001C497C">
              <w:rPr>
                <w:szCs w:val="24"/>
              </w:rPr>
              <w:t xml:space="preserve">. 3., rozšířené vydání. Praha: Stanislav </w:t>
            </w:r>
            <w:proofErr w:type="spellStart"/>
            <w:r w:rsidR="00FC7D95" w:rsidRPr="001C497C">
              <w:rPr>
                <w:szCs w:val="24"/>
              </w:rPr>
              <w:t>Juhaňák</w:t>
            </w:r>
            <w:proofErr w:type="spellEnd"/>
            <w:r w:rsidR="00FC7D95" w:rsidRPr="001C497C">
              <w:rPr>
                <w:szCs w:val="24"/>
              </w:rPr>
              <w:t xml:space="preserve"> – Triton</w:t>
            </w:r>
            <w:r w:rsidRPr="001C497C">
              <w:rPr>
                <w:szCs w:val="24"/>
              </w:rPr>
              <w:t>, 2024. ISBN 978-80-7684-301-1.</w:t>
            </w:r>
          </w:p>
          <w:p w14:paraId="54D348A9" w14:textId="6ED7F11F" w:rsidR="00500A75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KROUPOVÁ, Kateřina. </w:t>
            </w:r>
            <w:r w:rsidRPr="001C497C">
              <w:rPr>
                <w:i/>
                <w:iCs/>
                <w:szCs w:val="24"/>
              </w:rPr>
              <w:t xml:space="preserve">Slovník </w:t>
            </w:r>
            <w:proofErr w:type="spellStart"/>
            <w:r w:rsidRPr="001C497C">
              <w:rPr>
                <w:i/>
                <w:iCs/>
                <w:szCs w:val="24"/>
              </w:rPr>
              <w:t>speciálněpedagogické</w:t>
            </w:r>
            <w:proofErr w:type="spellEnd"/>
            <w:r w:rsidRPr="001C497C">
              <w:rPr>
                <w:i/>
                <w:iCs/>
                <w:szCs w:val="24"/>
              </w:rPr>
              <w:t xml:space="preserve"> terminologie: vybrané pojmy</w:t>
            </w:r>
            <w:r w:rsidRPr="001C497C">
              <w:rPr>
                <w:szCs w:val="24"/>
              </w:rPr>
              <w:t>. Praha: Grada, 2016. ISBN 978-80-247-5264-8.</w:t>
            </w:r>
          </w:p>
          <w:p w14:paraId="2204B096" w14:textId="77777777" w:rsidR="001C497C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PIPEKOVÁ, Jarmila. </w:t>
            </w:r>
            <w:r w:rsidRPr="001C497C">
              <w:rPr>
                <w:i/>
                <w:iCs/>
                <w:szCs w:val="24"/>
              </w:rPr>
              <w:t>Kapitoly ze speciální pedagogiky</w:t>
            </w:r>
            <w:r w:rsidRPr="001C497C">
              <w:rPr>
                <w:szCs w:val="24"/>
              </w:rPr>
              <w:t xml:space="preserve">. 3., </w:t>
            </w:r>
            <w:proofErr w:type="spellStart"/>
            <w:r w:rsidRPr="001C497C">
              <w:rPr>
                <w:szCs w:val="24"/>
              </w:rPr>
              <w:t>přeprac</w:t>
            </w:r>
            <w:proofErr w:type="spellEnd"/>
            <w:r w:rsidRPr="001C497C">
              <w:rPr>
                <w:szCs w:val="24"/>
              </w:rPr>
              <w:t xml:space="preserve">. a </w:t>
            </w:r>
            <w:proofErr w:type="spellStart"/>
            <w:r w:rsidRPr="001C497C">
              <w:rPr>
                <w:szCs w:val="24"/>
              </w:rPr>
              <w:t>rozš</w:t>
            </w:r>
            <w:proofErr w:type="spellEnd"/>
            <w:r w:rsidRPr="001C497C">
              <w:rPr>
                <w:szCs w:val="24"/>
              </w:rPr>
              <w:t xml:space="preserve">. vyd. Brno: </w:t>
            </w:r>
            <w:proofErr w:type="spellStart"/>
            <w:r w:rsidRPr="001C497C">
              <w:rPr>
                <w:szCs w:val="24"/>
              </w:rPr>
              <w:t>Paido</w:t>
            </w:r>
            <w:proofErr w:type="spellEnd"/>
            <w:r w:rsidRPr="001C497C">
              <w:rPr>
                <w:szCs w:val="24"/>
              </w:rPr>
              <w:t>, 2010. ISBN 978-80-7315-198-0.</w:t>
            </w:r>
          </w:p>
          <w:p w14:paraId="11EE5E77" w14:textId="509BE6B4" w:rsidR="001C497C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SLOWÍK, Josef. </w:t>
            </w:r>
            <w:r w:rsidRPr="001C497C">
              <w:rPr>
                <w:i/>
                <w:iCs/>
                <w:szCs w:val="24"/>
              </w:rPr>
              <w:t>Speciální pedagogika</w:t>
            </w:r>
            <w:r w:rsidRPr="001C497C">
              <w:rPr>
                <w:szCs w:val="24"/>
              </w:rPr>
              <w:t>. 2., aktualizované a doplněné vydání. Praha: Grada, 2016. ISBN 978-80-271-0095-8.</w:t>
            </w:r>
          </w:p>
          <w:p w14:paraId="63CCD630" w14:textId="7BE25825" w:rsidR="001C497C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ŠVARCOVÁ-SLABINOVÁ, Iva. </w:t>
            </w:r>
            <w:r w:rsidRPr="001C497C">
              <w:rPr>
                <w:i/>
                <w:iCs/>
                <w:szCs w:val="24"/>
              </w:rPr>
              <w:t>Základy speciální pedagogiky</w:t>
            </w:r>
            <w:r w:rsidRPr="001C497C">
              <w:rPr>
                <w:szCs w:val="24"/>
              </w:rPr>
              <w:t>. Praha: Parta, 2012. ISBN 978-80-7320-176-0</w:t>
            </w:r>
          </w:p>
          <w:p w14:paraId="738BEA97" w14:textId="59BC2097" w:rsidR="001C497C" w:rsidRPr="00E67BA9" w:rsidRDefault="001C497C" w:rsidP="00FC7D95">
            <w:pPr>
              <w:jc w:val="left"/>
              <w:rPr>
                <w:szCs w:val="24"/>
              </w:rPr>
            </w:pPr>
            <w:r w:rsidRPr="001C497C">
              <w:rPr>
                <w:szCs w:val="24"/>
              </w:rPr>
              <w:t>VALENTA, Milan. </w:t>
            </w:r>
            <w:r w:rsidRPr="001C497C">
              <w:rPr>
                <w:i/>
                <w:iCs/>
                <w:szCs w:val="24"/>
              </w:rPr>
              <w:t>Přehled speciální pedagogiky: rámcové kompendium oboru</w:t>
            </w:r>
            <w:r w:rsidRPr="001C497C">
              <w:rPr>
                <w:szCs w:val="24"/>
              </w:rPr>
              <w:t>. Praha: Portál, 2014. ISBN 978-80-262-0602-6.</w:t>
            </w:r>
          </w:p>
        </w:tc>
      </w:tr>
      <w:tr w:rsidR="00500A75" w:rsidRPr="00E541B6" w14:paraId="11C724A0" w14:textId="77777777" w:rsidTr="00500A75">
        <w:trPr>
          <w:trHeight w:val="1831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Doporučená literatura: </w:t>
            </w:r>
          </w:p>
          <w:p w14:paraId="003C9690" w14:textId="024A9227" w:rsidR="00500A75" w:rsidRDefault="001C497C" w:rsidP="00500A75">
            <w:pPr>
              <w:rPr>
                <w:szCs w:val="24"/>
              </w:rPr>
            </w:pPr>
            <w:r w:rsidRPr="001C497C">
              <w:rPr>
                <w:szCs w:val="24"/>
              </w:rPr>
              <w:t>NOVOSAD, Libor. </w:t>
            </w:r>
            <w:r w:rsidRPr="001C497C">
              <w:rPr>
                <w:i/>
                <w:iCs/>
                <w:szCs w:val="24"/>
              </w:rPr>
              <w:t>Základy speciálního poradenství: uvedení do školního poradenství a</w:t>
            </w:r>
            <w:r w:rsidR="00FC7D95">
              <w:rPr>
                <w:i/>
                <w:iCs/>
                <w:szCs w:val="24"/>
              </w:rPr>
              <w:t> </w:t>
            </w:r>
            <w:r w:rsidRPr="001C497C">
              <w:rPr>
                <w:i/>
                <w:iCs/>
                <w:szCs w:val="24"/>
              </w:rPr>
              <w:t>poradenství pro jedince se zdravotním či sociálním znevýhodněním</w:t>
            </w:r>
            <w:r w:rsidRPr="001C497C">
              <w:rPr>
                <w:szCs w:val="24"/>
              </w:rPr>
              <w:t xml:space="preserve">. Vyd. 2. </w:t>
            </w:r>
            <w:proofErr w:type="spellStart"/>
            <w:r w:rsidRPr="001C497C">
              <w:rPr>
                <w:szCs w:val="24"/>
              </w:rPr>
              <w:t>opr</w:t>
            </w:r>
            <w:proofErr w:type="spellEnd"/>
            <w:r w:rsidRPr="001C497C">
              <w:rPr>
                <w:szCs w:val="24"/>
              </w:rPr>
              <w:t>. Liberec: Technická univerzita v Liberci, 2001. ISBN 80-7083-498-6.</w:t>
            </w:r>
          </w:p>
          <w:p w14:paraId="360A3E89" w14:textId="77777777" w:rsidR="001C497C" w:rsidRPr="001C497C" w:rsidRDefault="001C497C" w:rsidP="001C497C">
            <w:pPr>
              <w:rPr>
                <w:szCs w:val="24"/>
              </w:rPr>
            </w:pPr>
            <w:r w:rsidRPr="001C497C">
              <w:rPr>
                <w:szCs w:val="24"/>
              </w:rPr>
              <w:t>PŘINOSILOVÁ, Dagmar. </w:t>
            </w:r>
            <w:r w:rsidRPr="001C497C">
              <w:rPr>
                <w:i/>
                <w:iCs/>
                <w:szCs w:val="24"/>
              </w:rPr>
              <w:t>Diagnostika ve speciální pedagogice: texty k distančnímu vzdělávání</w:t>
            </w:r>
            <w:r w:rsidRPr="001C497C">
              <w:rPr>
                <w:szCs w:val="24"/>
              </w:rPr>
              <w:t xml:space="preserve">. 2. vyd. Brno: </w:t>
            </w:r>
            <w:proofErr w:type="spellStart"/>
            <w:r w:rsidRPr="001C497C">
              <w:rPr>
                <w:szCs w:val="24"/>
              </w:rPr>
              <w:t>Paido</w:t>
            </w:r>
            <w:proofErr w:type="spellEnd"/>
            <w:r w:rsidRPr="001C497C">
              <w:rPr>
                <w:szCs w:val="24"/>
              </w:rPr>
              <w:t>, 2007. ISBN 978-80-7315-157-7.</w:t>
            </w:r>
          </w:p>
          <w:p w14:paraId="5B3983FC" w14:textId="77777777" w:rsidR="001C497C" w:rsidRDefault="009D6838" w:rsidP="00500A75">
            <w:pPr>
              <w:rPr>
                <w:szCs w:val="24"/>
              </w:rPr>
            </w:pPr>
            <w:r w:rsidRPr="009D6838">
              <w:rPr>
                <w:szCs w:val="24"/>
              </w:rPr>
              <w:t>RŮŽIČKOVÁ, Veronika. </w:t>
            </w:r>
            <w:r w:rsidRPr="009D6838">
              <w:rPr>
                <w:i/>
                <w:iCs/>
                <w:szCs w:val="24"/>
              </w:rPr>
              <w:t>Speciální pedagog jako profese</w:t>
            </w:r>
            <w:r w:rsidRPr="009D6838">
              <w:rPr>
                <w:szCs w:val="24"/>
              </w:rPr>
              <w:t>. Olomouc: Univerzita Palackého v Olomouci, 2018. ISBN 978-80-244-5468-9.</w:t>
            </w:r>
          </w:p>
          <w:p w14:paraId="02E7CD99" w14:textId="07A3962D" w:rsidR="009D6838" w:rsidRPr="00E67BA9" w:rsidRDefault="009D6838" w:rsidP="00500A75">
            <w:pPr>
              <w:rPr>
                <w:szCs w:val="24"/>
              </w:rPr>
            </w:pPr>
            <w:r w:rsidRPr="009D6838">
              <w:rPr>
                <w:szCs w:val="24"/>
              </w:rPr>
              <w:t>ŠVAMBERK ŠAUEROVÁ, Markéta; ŠPAČKOVÁ, Klára a NECHLEBOVÁ, Eva. </w:t>
            </w:r>
            <w:r w:rsidRPr="009D6838">
              <w:rPr>
                <w:i/>
                <w:iCs/>
                <w:szCs w:val="24"/>
              </w:rPr>
              <w:t>Speciální pedagogika v praxi: [komplexní péče o děti se SPUCH]</w:t>
            </w:r>
            <w:r w:rsidRPr="009D6838">
              <w:rPr>
                <w:szCs w:val="24"/>
              </w:rPr>
              <w:t>. Praha: Grada, 2012. ISBN 978-80-247-4369-1.</w:t>
            </w:r>
          </w:p>
        </w:tc>
      </w:tr>
      <w:tr w:rsidR="00500A75" w:rsidRPr="00E541B6" w14:paraId="63DB20F2" w14:textId="77777777" w:rsidTr="00CF6EBB">
        <w:trPr>
          <w:trHeight w:val="1112"/>
        </w:trPr>
        <w:tc>
          <w:tcPr>
            <w:tcW w:w="9063" w:type="dxa"/>
            <w:gridSpan w:val="2"/>
            <w:shd w:val="clear" w:color="auto" w:fill="auto"/>
          </w:tcPr>
          <w:p w14:paraId="600F95EE" w14:textId="2D4BE86A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42640D83" w14:textId="77777777" w:rsidR="009D6838" w:rsidRDefault="009D6838" w:rsidP="00500A75">
            <w:pPr>
              <w:rPr>
                <w:szCs w:val="24"/>
              </w:rPr>
            </w:pPr>
            <w:r>
              <w:rPr>
                <w:szCs w:val="24"/>
              </w:rPr>
              <w:t xml:space="preserve">ZO: písemný test (70% úspěšnost) </w:t>
            </w:r>
          </w:p>
          <w:p w14:paraId="55C43968" w14:textId="59315594" w:rsidR="009D6838" w:rsidRPr="00E67BA9" w:rsidRDefault="009D6838" w:rsidP="00500A75">
            <w:pPr>
              <w:rPr>
                <w:szCs w:val="24"/>
              </w:rPr>
            </w:pPr>
            <w:r>
              <w:rPr>
                <w:szCs w:val="24"/>
              </w:rPr>
              <w:t xml:space="preserve">LO: </w:t>
            </w:r>
            <w:r w:rsidR="00BA01AD">
              <w:rPr>
                <w:szCs w:val="24"/>
              </w:rPr>
              <w:t xml:space="preserve">ústní </w:t>
            </w:r>
            <w:r>
              <w:rPr>
                <w:szCs w:val="24"/>
              </w:rPr>
              <w:t xml:space="preserve">zkouška 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F8967" w14:textId="77777777" w:rsidR="00A31C83" w:rsidRDefault="00A31C83" w:rsidP="003A0E52">
      <w:r>
        <w:separator/>
      </w:r>
    </w:p>
  </w:endnote>
  <w:endnote w:type="continuationSeparator" w:id="0">
    <w:p w14:paraId="4E57B5DD" w14:textId="77777777" w:rsidR="00A31C83" w:rsidRDefault="00A31C83" w:rsidP="003A0E52">
      <w:r>
        <w:continuationSeparator/>
      </w:r>
    </w:p>
  </w:endnote>
  <w:endnote w:type="continuationNotice" w:id="1">
    <w:p w14:paraId="1ECD52DF" w14:textId="77777777" w:rsidR="00B2124F" w:rsidRDefault="00B21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0C48" w14:textId="77777777" w:rsidR="00A31C83" w:rsidRDefault="00A31C83" w:rsidP="003A0E52">
      <w:r>
        <w:separator/>
      </w:r>
    </w:p>
  </w:footnote>
  <w:footnote w:type="continuationSeparator" w:id="0">
    <w:p w14:paraId="09EAE044" w14:textId="77777777" w:rsidR="00A31C83" w:rsidRDefault="00A31C83" w:rsidP="003A0E52">
      <w:r>
        <w:continuationSeparator/>
      </w:r>
    </w:p>
  </w:footnote>
  <w:footnote w:type="continuationNotice" w:id="1">
    <w:p w14:paraId="28A1CEE9" w14:textId="77777777" w:rsidR="00B2124F" w:rsidRDefault="00B212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65C5E2A"/>
    <w:multiLevelType w:val="hybridMultilevel"/>
    <w:tmpl w:val="69B47ACA"/>
    <w:lvl w:ilvl="0" w:tplc="2CDC407C">
      <w:numFmt w:val="bullet"/>
      <w:lvlText w:val="-"/>
      <w:lvlJc w:val="left"/>
      <w:pPr>
        <w:ind w:left="720" w:hanging="360"/>
      </w:pPr>
      <w:rPr>
        <w:rFonts w:ascii="Bahnschrift" w:eastAsia="Times New Roman" w:hAnsi="Bahnschrift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12535833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43B16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7079"/>
    <w:rsid w:val="00150176"/>
    <w:rsid w:val="00173B2A"/>
    <w:rsid w:val="001862AF"/>
    <w:rsid w:val="001A393B"/>
    <w:rsid w:val="001B0F86"/>
    <w:rsid w:val="001C497C"/>
    <w:rsid w:val="001D1482"/>
    <w:rsid w:val="001D262B"/>
    <w:rsid w:val="001D6CFA"/>
    <w:rsid w:val="001E0395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83626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3688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D2AFD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4DE6"/>
    <w:rsid w:val="00680528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2784"/>
    <w:rsid w:val="00875B93"/>
    <w:rsid w:val="008775AF"/>
    <w:rsid w:val="008827F2"/>
    <w:rsid w:val="008A046B"/>
    <w:rsid w:val="008F1543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D6838"/>
    <w:rsid w:val="009E005F"/>
    <w:rsid w:val="009F5C42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AE65E4"/>
    <w:rsid w:val="00B17B4B"/>
    <w:rsid w:val="00B2124F"/>
    <w:rsid w:val="00B21C63"/>
    <w:rsid w:val="00B248B4"/>
    <w:rsid w:val="00B70AA2"/>
    <w:rsid w:val="00B74A54"/>
    <w:rsid w:val="00B74E84"/>
    <w:rsid w:val="00B87CE3"/>
    <w:rsid w:val="00BA01AD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B737F"/>
    <w:rsid w:val="00CF2723"/>
    <w:rsid w:val="00CF6EBB"/>
    <w:rsid w:val="00D0549E"/>
    <w:rsid w:val="00D4272A"/>
    <w:rsid w:val="00D52782"/>
    <w:rsid w:val="00D66A14"/>
    <w:rsid w:val="00D8326B"/>
    <w:rsid w:val="00D8345A"/>
    <w:rsid w:val="00D94FF6"/>
    <w:rsid w:val="00DB482C"/>
    <w:rsid w:val="00DB48A7"/>
    <w:rsid w:val="00DE46A2"/>
    <w:rsid w:val="00E42A3C"/>
    <w:rsid w:val="00E541B6"/>
    <w:rsid w:val="00E65502"/>
    <w:rsid w:val="00E67BA9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C7D95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B7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5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23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7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05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7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360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39</cp:revision>
  <cp:lastPrinted>2012-08-22T08:11:00Z</cp:lastPrinted>
  <dcterms:created xsi:type="dcterms:W3CDTF">2023-07-30T13:25:00Z</dcterms:created>
  <dcterms:modified xsi:type="dcterms:W3CDTF">2024-08-30T22:52:00Z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