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5"/>
      </w:tblGrid>
      <w:tr w:rsidR="00E541B6" w:rsidRPr="00E541B6" w14:paraId="6E9781FB" w14:textId="77777777" w:rsidTr="00D65A4A">
        <w:tc>
          <w:tcPr>
            <w:tcW w:w="4248" w:type="dxa"/>
            <w:shd w:val="clear" w:color="auto" w:fill="auto"/>
          </w:tcPr>
          <w:p w14:paraId="6402B438" w14:textId="77777777" w:rsidR="00E541B6" w:rsidRPr="00E67BA9" w:rsidRDefault="00E541B6" w:rsidP="001862AF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67BA9">
              <w:rPr>
                <w:rFonts w:ascii="Bahnschrift" w:hAnsi="Bahnschrift" w:cs="Calibri"/>
                <w:b/>
                <w:bCs/>
                <w:szCs w:val="24"/>
              </w:rPr>
              <w:t>Název studijního předmětu / zkratka:</w:t>
            </w:r>
          </w:p>
        </w:tc>
        <w:tc>
          <w:tcPr>
            <w:tcW w:w="4815" w:type="dxa"/>
            <w:shd w:val="clear" w:color="auto" w:fill="auto"/>
          </w:tcPr>
          <w:p w14:paraId="56C8C0C1" w14:textId="227E8FA4" w:rsidR="00E541B6" w:rsidRPr="004E5D4C" w:rsidRDefault="00D65A4A" w:rsidP="0037609E">
            <w:pPr>
              <w:rPr>
                <w:b/>
                <w:bCs/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Digitální gramotnost v edukační praxi </w:t>
            </w:r>
            <w:r w:rsidRPr="004E5D4C">
              <w:rPr>
                <w:b/>
                <w:bCs/>
                <w:szCs w:val="24"/>
              </w:rPr>
              <w:t xml:space="preserve">/ </w:t>
            </w:r>
            <w:r w:rsidRPr="004E5D4C">
              <w:rPr>
                <w:b/>
                <w:bCs/>
                <w:szCs w:val="24"/>
              </w:rPr>
              <w:t>PEDV</w:t>
            </w:r>
          </w:p>
        </w:tc>
      </w:tr>
      <w:tr w:rsidR="00E7209B" w:rsidRPr="00E541B6" w14:paraId="091BBE7E" w14:textId="77777777" w:rsidTr="00D65A4A">
        <w:tc>
          <w:tcPr>
            <w:tcW w:w="4248" w:type="dxa"/>
            <w:shd w:val="clear" w:color="auto" w:fill="auto"/>
          </w:tcPr>
          <w:p w14:paraId="45625A2B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Vyučující:</w:t>
            </w:r>
          </w:p>
        </w:tc>
        <w:tc>
          <w:tcPr>
            <w:tcW w:w="4815" w:type="dxa"/>
            <w:shd w:val="clear" w:color="auto" w:fill="auto"/>
          </w:tcPr>
          <w:p w14:paraId="6929F152" w14:textId="0BA4773C" w:rsidR="00E7209B" w:rsidRPr="004E5D4C" w:rsidRDefault="00E7209B" w:rsidP="00E7209B">
            <w:pPr>
              <w:rPr>
                <w:szCs w:val="24"/>
              </w:rPr>
            </w:pPr>
            <w:r w:rsidRPr="004E5D4C">
              <w:t>PhDr. Ing. Martin Januška</w:t>
            </w:r>
          </w:p>
        </w:tc>
      </w:tr>
      <w:tr w:rsidR="00E7209B" w:rsidRPr="00E541B6" w14:paraId="288E6C42" w14:textId="77777777" w:rsidTr="00D65A4A">
        <w:trPr>
          <w:trHeight w:val="335"/>
        </w:trPr>
        <w:tc>
          <w:tcPr>
            <w:tcW w:w="4248" w:type="dxa"/>
            <w:shd w:val="clear" w:color="auto" w:fill="auto"/>
          </w:tcPr>
          <w:p w14:paraId="0867AA3D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Rozsah studijního předmětu:</w:t>
            </w:r>
          </w:p>
        </w:tc>
        <w:tc>
          <w:tcPr>
            <w:tcW w:w="4815" w:type="dxa"/>
            <w:shd w:val="clear" w:color="auto" w:fill="auto"/>
          </w:tcPr>
          <w:p w14:paraId="0BFA9E0F" w14:textId="3F7EF0EB" w:rsidR="00E7209B" w:rsidRPr="004E5D4C" w:rsidRDefault="00E7209B" w:rsidP="00E7209B">
            <w:pPr>
              <w:rPr>
                <w:szCs w:val="24"/>
              </w:rPr>
            </w:pPr>
            <w:r w:rsidRPr="004E5D4C">
              <w:t>7 hodin/letní období</w:t>
            </w:r>
          </w:p>
        </w:tc>
      </w:tr>
      <w:tr w:rsidR="00E7209B" w:rsidRPr="00E541B6" w14:paraId="10ADF49F" w14:textId="77777777" w:rsidTr="00D65A4A">
        <w:tc>
          <w:tcPr>
            <w:tcW w:w="4248" w:type="dxa"/>
            <w:shd w:val="clear" w:color="auto" w:fill="auto"/>
          </w:tcPr>
          <w:p w14:paraId="7ADBEC66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Forma výuky:</w:t>
            </w:r>
          </w:p>
        </w:tc>
        <w:tc>
          <w:tcPr>
            <w:tcW w:w="4815" w:type="dxa"/>
            <w:shd w:val="clear" w:color="auto" w:fill="auto"/>
          </w:tcPr>
          <w:p w14:paraId="62090FBF" w14:textId="4033630E" w:rsidR="00E7209B" w:rsidRPr="004E5D4C" w:rsidRDefault="00E7209B" w:rsidP="00E7209B">
            <w:pPr>
              <w:rPr>
                <w:szCs w:val="24"/>
              </w:rPr>
            </w:pPr>
            <w:r w:rsidRPr="004E5D4C">
              <w:t>konzultace</w:t>
            </w:r>
          </w:p>
        </w:tc>
      </w:tr>
      <w:tr w:rsidR="00E7209B" w:rsidRPr="00E541B6" w14:paraId="67513F84" w14:textId="77777777" w:rsidTr="00D65A4A">
        <w:trPr>
          <w:trHeight w:val="305"/>
        </w:trPr>
        <w:tc>
          <w:tcPr>
            <w:tcW w:w="4248" w:type="dxa"/>
            <w:shd w:val="clear" w:color="auto" w:fill="auto"/>
          </w:tcPr>
          <w:p w14:paraId="7C8E3041" w14:textId="77777777" w:rsidR="00E7209B" w:rsidRPr="00E541B6" w:rsidRDefault="00E7209B" w:rsidP="00E7209B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Cs w:val="24"/>
              </w:rPr>
              <w:t>Způsob ukončování:</w:t>
            </w:r>
          </w:p>
        </w:tc>
        <w:tc>
          <w:tcPr>
            <w:tcW w:w="4815" w:type="dxa"/>
            <w:shd w:val="clear" w:color="auto" w:fill="auto"/>
          </w:tcPr>
          <w:p w14:paraId="75DE2C2A" w14:textId="0E6BF58B" w:rsidR="00E7209B" w:rsidRPr="004E5D4C" w:rsidRDefault="00E7209B" w:rsidP="00E7209B">
            <w:pPr>
              <w:rPr>
                <w:szCs w:val="24"/>
              </w:rPr>
            </w:pPr>
            <w:r w:rsidRPr="004E5D4C">
              <w:t>zápočet</w:t>
            </w:r>
          </w:p>
        </w:tc>
      </w:tr>
      <w:tr w:rsidR="00E541B6" w:rsidRPr="00E541B6" w14:paraId="2BE34333" w14:textId="77777777" w:rsidTr="00500A75">
        <w:trPr>
          <w:trHeight w:val="1484"/>
        </w:trPr>
        <w:tc>
          <w:tcPr>
            <w:tcW w:w="9063" w:type="dxa"/>
            <w:gridSpan w:val="2"/>
            <w:shd w:val="clear" w:color="auto" w:fill="auto"/>
          </w:tcPr>
          <w:p w14:paraId="6C4CCDFB" w14:textId="6438BE0B" w:rsidR="00E541B6" w:rsidRDefault="00E541B6" w:rsidP="0037609E">
            <w:pPr>
              <w:rPr>
                <w:rFonts w:ascii="Bahnschrift" w:hAnsi="Bahnschrift" w:cs="Calibri"/>
                <w:szCs w:val="24"/>
              </w:rPr>
            </w:pPr>
            <w:r w:rsidRPr="2E5625F5">
              <w:rPr>
                <w:rFonts w:ascii="Bahnschrift" w:hAnsi="Bahnschrift" w:cs="Calibri"/>
                <w:b/>
                <w:bCs/>
                <w:szCs w:val="24"/>
              </w:rPr>
              <w:t>Stručná anotace:</w:t>
            </w:r>
            <w:r w:rsidR="6756706A"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66F5F76B" w14:textId="77777777" w:rsidR="00673C5C" w:rsidRPr="004E5D4C" w:rsidRDefault="00673C5C" w:rsidP="00673C5C">
            <w:pPr>
              <w:rPr>
                <w:bCs/>
                <w:szCs w:val="24"/>
              </w:rPr>
            </w:pPr>
            <w:r w:rsidRPr="004E5D4C">
              <w:rPr>
                <w:bCs/>
                <w:szCs w:val="24"/>
              </w:rPr>
              <w:t>Digitální gramotnost je „soubor kompetencí nutných k identifikaci, pochopení, interpretaci, vytváření, komunikování a účelnému a bezpečnému užití digitálních technologií (jejich technických vlastností i obsahu) za účelem udržení či zlepšení své kvality života a kvality života svého okolí, tj. např. za účelem pracovní i osobní seberealizace, rozvoje svého potenciálu a udržení či zvýšení participace na společnosti.“ (DigComp) Stává se hlavním předpokladem pro úspěch v digitalizovaném světě. Vzdělávání překračuje hranice učebny/školy. Pro zvyšování digitální gramotnosti je nezbytný jednak přístup k technologii (počítač, internet), tak schopnost/znalost jejího využití.</w:t>
            </w:r>
          </w:p>
          <w:p w14:paraId="5987054D" w14:textId="0521A31C" w:rsidR="00E541B6" w:rsidRPr="00E67BA9" w:rsidRDefault="00673C5C" w:rsidP="00673C5C">
            <w:pPr>
              <w:rPr>
                <w:szCs w:val="24"/>
              </w:rPr>
            </w:pPr>
            <w:r w:rsidRPr="004E5D4C">
              <w:rPr>
                <w:bCs/>
                <w:szCs w:val="24"/>
              </w:rPr>
              <w:t>Cílem předmětu je rozvinout u studentů kompetence k účelnému a bezpečnému využívání digitálních technologií ve výuce, posílit dovednosti komunikace v on-line prostředí s rodiči/učiteli/žáky. Cílem zvyšování digitální gramotnosti je posilovat digitální gramotnost budoucích učitelů a vychovatelů, kteří budou schopni samostatně a zodpovědně vyžívat informační a komunikační technologie (ICT), a rovněž tyto kompetence také sami replikovat.</w:t>
            </w:r>
          </w:p>
        </w:tc>
      </w:tr>
      <w:tr w:rsidR="00500A75" w:rsidRPr="00E541B6" w14:paraId="1DBB0FF5" w14:textId="77777777" w:rsidTr="004E5D4C">
        <w:trPr>
          <w:trHeight w:val="70"/>
        </w:trPr>
        <w:tc>
          <w:tcPr>
            <w:tcW w:w="9063" w:type="dxa"/>
            <w:gridSpan w:val="2"/>
            <w:shd w:val="clear" w:color="auto" w:fill="auto"/>
          </w:tcPr>
          <w:p w14:paraId="6C44DA64" w14:textId="7C611973" w:rsidR="00500A75" w:rsidRDefault="00500A75" w:rsidP="00500A75">
            <w:pPr>
              <w:rPr>
                <w:rFonts w:ascii="Bahnschrift" w:hAnsi="Bahnschrift" w:cs="Calibri"/>
                <w:szCs w:val="24"/>
              </w:rPr>
            </w:pPr>
            <w:r>
              <w:rPr>
                <w:rFonts w:ascii="Bahnschrift" w:hAnsi="Bahnschrift" w:cs="Calibri"/>
                <w:b/>
                <w:bCs/>
                <w:szCs w:val="24"/>
              </w:rPr>
              <w:t>Obsah</w:t>
            </w:r>
            <w:r w:rsidRPr="2E5625F5">
              <w:rPr>
                <w:rFonts w:ascii="Bahnschrift" w:hAnsi="Bahnschrift" w:cs="Calibri"/>
                <w:b/>
                <w:bCs/>
                <w:szCs w:val="24"/>
              </w:rPr>
              <w:t>:</w:t>
            </w:r>
            <w:r w:rsidRPr="2E5625F5">
              <w:rPr>
                <w:rFonts w:ascii="Bahnschrift" w:hAnsi="Bahnschrift" w:cs="Calibri"/>
                <w:szCs w:val="24"/>
              </w:rPr>
              <w:t xml:space="preserve"> </w:t>
            </w:r>
          </w:p>
          <w:p w14:paraId="6DD0543A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Digitální gramotnost </w:t>
            </w:r>
            <w:r w:rsidRPr="004E5D4C">
              <w:rPr>
                <w:szCs w:val="24"/>
              </w:rPr>
              <w:t>– základní pojmy, digitální kompetence (DigComp);</w:t>
            </w:r>
          </w:p>
          <w:p w14:paraId="6C3C1FB1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>Práce s informacemi</w:t>
            </w:r>
            <w:r w:rsidRPr="004E5D4C">
              <w:rPr>
                <w:szCs w:val="24"/>
              </w:rPr>
              <w:t xml:space="preserve"> - (schopnost vyhledávat a zpracovávat-vyhodnocování, kritické, posuzování, analyzování, organizování a ukládání informací, nástroje AI); </w:t>
            </w:r>
          </w:p>
          <w:p w14:paraId="5998B56C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>Komunikace a spolupráce přes digitální média – dovednost</w:t>
            </w:r>
            <w:r w:rsidRPr="004E5D4C">
              <w:rPr>
                <w:szCs w:val="24"/>
              </w:rPr>
              <w:t xml:space="preserve"> účelné interakce </w:t>
            </w:r>
            <w:r w:rsidRPr="004E5D4C">
              <w:rPr>
                <w:szCs w:val="24"/>
              </w:rPr>
              <w:br/>
              <w:t xml:space="preserve">a schopnost sdílení prostřednictvím digitálních technologií, zapojení do občanských aktivit, ochrana digitální identity), možnost elektronické výměny informací s rodiči, kolegy, žáky (digitální prostředky škol a školských institucí a práce s nimi). Práce </w:t>
            </w:r>
            <w:r w:rsidRPr="004E5D4C">
              <w:rPr>
                <w:szCs w:val="24"/>
              </w:rPr>
              <w:br/>
              <w:t xml:space="preserve">s daty o uživatelích; </w:t>
            </w:r>
          </w:p>
          <w:p w14:paraId="5274CE45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Digitální etiketa-netiketa </w:t>
            </w:r>
            <w:r w:rsidRPr="004E5D4C">
              <w:rPr>
                <w:szCs w:val="24"/>
              </w:rPr>
              <w:t>–</w:t>
            </w:r>
            <w:r w:rsidRPr="004E5D4C">
              <w:rPr>
                <w:b/>
                <w:bCs/>
                <w:szCs w:val="24"/>
              </w:rPr>
              <w:t xml:space="preserve"> </w:t>
            </w:r>
            <w:r w:rsidRPr="004E5D4C">
              <w:rPr>
                <w:szCs w:val="24"/>
              </w:rPr>
              <w:t>jak se chovat v kyberprostoru;</w:t>
            </w:r>
          </w:p>
          <w:p w14:paraId="661A0554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>Vytváření digitálního obsahu</w:t>
            </w:r>
            <w:r w:rsidRPr="004E5D4C">
              <w:rPr>
                <w:szCs w:val="24"/>
              </w:rPr>
              <w:t xml:space="preserve"> (autorské právo a licence, možnosti tvorby digitálního obsahu pro děti, žáky, nástroje AI); </w:t>
            </w:r>
          </w:p>
          <w:p w14:paraId="0F4B66AC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Bezpečnost </w:t>
            </w:r>
            <w:r w:rsidRPr="004E5D4C">
              <w:rPr>
                <w:szCs w:val="24"/>
              </w:rPr>
              <w:t xml:space="preserve">- (ochrana osobních údajů a soukromí, nebezpečí sociálních sítí), digitální učební materiály, využití on-line aplikací; </w:t>
            </w:r>
          </w:p>
          <w:p w14:paraId="5AAE9153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Řešení problémů </w:t>
            </w:r>
            <w:r w:rsidRPr="004E5D4C">
              <w:rPr>
                <w:szCs w:val="24"/>
              </w:rPr>
              <w:t>–</w:t>
            </w:r>
            <w:r w:rsidRPr="004E5D4C">
              <w:rPr>
                <w:b/>
                <w:bCs/>
                <w:szCs w:val="24"/>
              </w:rPr>
              <w:t xml:space="preserve"> </w:t>
            </w:r>
            <w:r w:rsidRPr="004E5D4C">
              <w:rPr>
                <w:szCs w:val="24"/>
              </w:rPr>
              <w:t>řešení technických problémů vznikajících při práci s digitálními zařízeními, výběr a použití adekvátních digitálních nástrojů a vhodných technologických řešení;</w:t>
            </w:r>
          </w:p>
          <w:p w14:paraId="760A09DF" w14:textId="77777777" w:rsidR="004E5D4C" w:rsidRPr="004E5D4C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Tvořivé používání technologií </w:t>
            </w:r>
            <w:r w:rsidRPr="004E5D4C">
              <w:rPr>
                <w:szCs w:val="24"/>
              </w:rPr>
              <w:t>– inovace tradičních postupů, nástroje AI;</w:t>
            </w:r>
          </w:p>
          <w:p w14:paraId="7A299F5A" w14:textId="0341E034" w:rsidR="004E5D4C" w:rsidRPr="004E5D4C" w:rsidRDefault="004E5D4C" w:rsidP="004E5D4C">
            <w:pPr>
              <w:rPr>
                <w:b/>
                <w:bCs/>
                <w:szCs w:val="24"/>
              </w:rPr>
            </w:pPr>
            <w:r w:rsidRPr="004E5D4C">
              <w:rPr>
                <w:b/>
                <w:bCs/>
                <w:szCs w:val="24"/>
              </w:rPr>
              <w:t xml:space="preserve">Zatraktivnění výuky prostřednictvím digitálních </w:t>
            </w:r>
            <w:r w:rsidRPr="004E5D4C">
              <w:rPr>
                <w:b/>
                <w:bCs/>
                <w:szCs w:val="24"/>
              </w:rPr>
              <w:t>technologií</w:t>
            </w:r>
            <w:r w:rsidRPr="004E5D4C">
              <w:rPr>
                <w:szCs w:val="24"/>
              </w:rPr>
              <w:t xml:space="preserve"> – nástroje</w:t>
            </w:r>
            <w:r w:rsidRPr="004E5D4C">
              <w:rPr>
                <w:szCs w:val="24"/>
              </w:rPr>
              <w:t xml:space="preserve"> AI</w:t>
            </w:r>
            <w:r w:rsidRPr="004E5D4C">
              <w:rPr>
                <w:b/>
                <w:bCs/>
                <w:szCs w:val="24"/>
              </w:rPr>
              <w:t>;</w:t>
            </w:r>
          </w:p>
          <w:p w14:paraId="50B7295F" w14:textId="595F481D" w:rsidR="004E5D4C" w:rsidRPr="00E67BA9" w:rsidRDefault="004E5D4C" w:rsidP="004E5D4C">
            <w:pPr>
              <w:rPr>
                <w:szCs w:val="24"/>
              </w:rPr>
            </w:pPr>
            <w:r w:rsidRPr="004E5D4C">
              <w:rPr>
                <w:b/>
                <w:bCs/>
                <w:szCs w:val="24"/>
              </w:rPr>
              <w:t>Přínosy a nebezpečí digitálních technologií.</w:t>
            </w:r>
          </w:p>
        </w:tc>
      </w:tr>
      <w:tr w:rsidR="00500A75" w:rsidRPr="00E541B6" w14:paraId="59B3A35B" w14:textId="77777777" w:rsidTr="00B11C7E">
        <w:trPr>
          <w:trHeight w:val="3389"/>
        </w:trPr>
        <w:tc>
          <w:tcPr>
            <w:tcW w:w="9063" w:type="dxa"/>
            <w:gridSpan w:val="2"/>
            <w:shd w:val="clear" w:color="auto" w:fill="auto"/>
          </w:tcPr>
          <w:p w14:paraId="4895C867" w14:textId="35EAC519" w:rsidR="00500A75" w:rsidRPr="00E541B6" w:rsidRDefault="00500A75" w:rsidP="00500A75">
            <w:pPr>
              <w:rPr>
                <w:rFonts w:ascii="Bahnschrift" w:hAnsi="Bahnschrift" w:cs="Calibri"/>
                <w:b/>
                <w:bCs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Cs w:val="24"/>
              </w:rPr>
              <w:lastRenderedPageBreak/>
              <w:t xml:space="preserve">Povinná literatura: </w:t>
            </w:r>
          </w:p>
          <w:p w14:paraId="502CF874" w14:textId="71D14A61" w:rsidR="00FD0B60" w:rsidRPr="00FD0B60" w:rsidRDefault="00FD0B60" w:rsidP="00FD0B60">
            <w:pPr>
              <w:rPr>
                <w:szCs w:val="24"/>
              </w:rPr>
            </w:pPr>
            <w:r w:rsidRPr="00FD0B60">
              <w:rPr>
                <w:szCs w:val="24"/>
              </w:rPr>
              <w:t>DHAWAN, Erica, 2023. </w:t>
            </w:r>
            <w:r w:rsidRPr="00FD0B60">
              <w:rPr>
                <w:i/>
                <w:iCs/>
                <w:szCs w:val="24"/>
              </w:rPr>
              <w:t>Digitální řeč těla: jak budovat důvěru a vztahy bez ohledu na</w:t>
            </w:r>
            <w:r>
              <w:rPr>
                <w:i/>
                <w:iCs/>
                <w:szCs w:val="24"/>
              </w:rPr>
              <w:t> </w:t>
            </w:r>
            <w:r w:rsidRPr="00FD0B60">
              <w:rPr>
                <w:i/>
                <w:iCs/>
                <w:szCs w:val="24"/>
              </w:rPr>
              <w:t>vzdálenost</w:t>
            </w:r>
            <w:r w:rsidRPr="00FD0B60">
              <w:rPr>
                <w:szCs w:val="24"/>
              </w:rPr>
              <w:t>. V Brně: CPress. ISBN 978-80-264-4687-3.</w:t>
            </w:r>
          </w:p>
          <w:p w14:paraId="684463CA" w14:textId="77777777" w:rsidR="00FD0B60" w:rsidRPr="00FD0B60" w:rsidRDefault="00FD0B60" w:rsidP="00FD0B60">
            <w:pPr>
              <w:rPr>
                <w:szCs w:val="24"/>
              </w:rPr>
            </w:pPr>
            <w:r w:rsidRPr="00FD0B60">
              <w:rPr>
                <w:szCs w:val="24"/>
              </w:rPr>
              <w:t xml:space="preserve">Rozvoj systémové podpory digitální gramotnosti – </w:t>
            </w:r>
            <w:hyperlink r:id="rId10" w:history="1">
              <w:r w:rsidRPr="00FD0B60">
                <w:rPr>
                  <w:rStyle w:val="Hypertextovodkaz"/>
                  <w:szCs w:val="24"/>
                </w:rPr>
                <w:t>Otevřené vzdělávací zdroje</w:t>
              </w:r>
            </w:hyperlink>
          </w:p>
          <w:p w14:paraId="22B51A92" w14:textId="77777777" w:rsidR="00FD0B60" w:rsidRPr="00FD0B60" w:rsidRDefault="00FD0B60" w:rsidP="00FD0B60">
            <w:pPr>
              <w:rPr>
                <w:szCs w:val="24"/>
              </w:rPr>
            </w:pPr>
            <w:r w:rsidRPr="00FD0B60">
              <w:rPr>
                <w:szCs w:val="24"/>
              </w:rPr>
              <w:t xml:space="preserve">Rozvoj systémové podpory digitální gramotnosti – </w:t>
            </w:r>
            <w:hyperlink r:id="rId11" w:history="1">
              <w:r w:rsidRPr="00FD0B60">
                <w:rPr>
                  <w:rStyle w:val="Hypertextovodkaz"/>
                  <w:szCs w:val="24"/>
                </w:rPr>
                <w:t>Otevřená data</w:t>
              </w:r>
            </w:hyperlink>
          </w:p>
          <w:p w14:paraId="18C912E1" w14:textId="1D6A4DD7" w:rsidR="00FD0B60" w:rsidRPr="00FD0B60" w:rsidRDefault="00FD0B60" w:rsidP="00FD0B60">
            <w:pPr>
              <w:rPr>
                <w:szCs w:val="24"/>
              </w:rPr>
            </w:pPr>
            <w:r w:rsidRPr="00FD0B60">
              <w:rPr>
                <w:szCs w:val="24"/>
              </w:rPr>
              <w:t xml:space="preserve">Místo pro rozvoj vašich digitálních dovedností </w:t>
            </w:r>
            <w:r>
              <w:rPr>
                <w:szCs w:val="24"/>
              </w:rPr>
              <w:t>–</w:t>
            </w:r>
            <w:r w:rsidRPr="00FD0B60">
              <w:rPr>
                <w:szCs w:val="24"/>
              </w:rPr>
              <w:t xml:space="preserve"> </w:t>
            </w:r>
            <w:hyperlink r:id="rId12" w:history="1">
              <w:r w:rsidRPr="00FD0B60">
                <w:rPr>
                  <w:rStyle w:val="Hypertextovodkaz"/>
                  <w:szCs w:val="24"/>
                </w:rPr>
                <w:t>Portál-digi</w:t>
              </w:r>
            </w:hyperlink>
          </w:p>
          <w:p w14:paraId="74E61249" w14:textId="2E047E84" w:rsidR="00FD0B60" w:rsidRPr="00FD0B60" w:rsidRDefault="00FD0B60" w:rsidP="00FD0B60">
            <w:pPr>
              <w:rPr>
                <w:szCs w:val="24"/>
              </w:rPr>
            </w:pPr>
            <w:r w:rsidRPr="00FD0B60">
              <w:rPr>
                <w:szCs w:val="24"/>
              </w:rPr>
              <w:t xml:space="preserve">Podpora rozvoje digitální gramotnosti </w:t>
            </w:r>
            <w:r>
              <w:rPr>
                <w:szCs w:val="24"/>
              </w:rPr>
              <w:t>–</w:t>
            </w:r>
            <w:r w:rsidRPr="00FD0B60">
              <w:rPr>
                <w:szCs w:val="24"/>
              </w:rPr>
              <w:t xml:space="preserve"> </w:t>
            </w:r>
            <w:hyperlink r:id="rId13" w:history="1">
              <w:r w:rsidRPr="00FD0B60">
                <w:rPr>
                  <w:rStyle w:val="Hypertextovodkaz"/>
                  <w:szCs w:val="24"/>
                </w:rPr>
                <w:t>Digitální gramotnost</w:t>
              </w:r>
            </w:hyperlink>
          </w:p>
          <w:p w14:paraId="39585E7A" w14:textId="3E93354B" w:rsidR="00FD0B60" w:rsidRPr="00FD0B60" w:rsidRDefault="00FD0B60" w:rsidP="00FD0B60">
            <w:pPr>
              <w:rPr>
                <w:rStyle w:val="Hypertextovodkaz"/>
                <w:szCs w:val="24"/>
              </w:rPr>
            </w:pPr>
            <w:r w:rsidRPr="00FD0B60">
              <w:rPr>
                <w:szCs w:val="24"/>
              </w:rPr>
              <w:t xml:space="preserve">Informatické myšlení </w:t>
            </w:r>
            <w:r>
              <w:rPr>
                <w:szCs w:val="24"/>
              </w:rPr>
              <w:t>–</w:t>
            </w:r>
            <w:r w:rsidRPr="00FD0B60">
              <w:rPr>
                <w:szCs w:val="24"/>
              </w:rPr>
              <w:t xml:space="preserve"> </w:t>
            </w:r>
            <w:hyperlink r:id="rId14" w:history="1">
              <w:r w:rsidRPr="00FD0B60">
                <w:rPr>
                  <w:rStyle w:val="Hypertextovodkaz"/>
                  <w:szCs w:val="24"/>
                </w:rPr>
                <w:t>imysleni.cz</w:t>
              </w:r>
            </w:hyperlink>
          </w:p>
          <w:p w14:paraId="0E2D2DCA" w14:textId="62770413" w:rsidR="00FD0B60" w:rsidRPr="00FD0B60" w:rsidRDefault="00FD0B60" w:rsidP="00FD0B60">
            <w:pPr>
              <w:rPr>
                <w:szCs w:val="24"/>
              </w:rPr>
            </w:pPr>
            <w:r w:rsidRPr="00FD0B60">
              <w:rPr>
                <w:szCs w:val="24"/>
              </w:rPr>
              <w:t xml:space="preserve">Jak na digitální gramotnost v MŠ </w:t>
            </w:r>
            <w:r>
              <w:rPr>
                <w:szCs w:val="24"/>
              </w:rPr>
              <w:t>–</w:t>
            </w:r>
            <w:r w:rsidRPr="00FD0B60">
              <w:rPr>
                <w:szCs w:val="24"/>
              </w:rPr>
              <w:t xml:space="preserve"> </w:t>
            </w:r>
            <w:hyperlink r:id="rId15" w:history="1">
              <w:r w:rsidRPr="00FD0B60">
                <w:rPr>
                  <w:rStyle w:val="Hypertextovodkaz"/>
                  <w:szCs w:val="24"/>
                </w:rPr>
                <w:t>DG v MŠ</w:t>
              </w:r>
            </w:hyperlink>
          </w:p>
          <w:p w14:paraId="738BEA97" w14:textId="506D5672" w:rsidR="00500A75" w:rsidRPr="00E67BA9" w:rsidRDefault="00FD0B60" w:rsidP="00B11C7E">
            <w:pPr>
              <w:rPr>
                <w:szCs w:val="24"/>
              </w:rPr>
            </w:pPr>
            <w:r w:rsidRPr="00FD0B60">
              <w:rPr>
                <w:szCs w:val="24"/>
              </w:rPr>
              <w:t xml:space="preserve">Digitální kompetence pro učitele </w:t>
            </w:r>
            <w:r>
              <w:rPr>
                <w:szCs w:val="24"/>
              </w:rPr>
              <w:t>–</w:t>
            </w:r>
            <w:r w:rsidRPr="00FD0B60">
              <w:rPr>
                <w:szCs w:val="24"/>
              </w:rPr>
              <w:t xml:space="preserve"> </w:t>
            </w:r>
            <w:hyperlink r:id="rId16" w:history="1">
              <w:r w:rsidRPr="00FD0B60">
                <w:rPr>
                  <w:rStyle w:val="Hypertextovodkaz"/>
                  <w:szCs w:val="24"/>
                </w:rPr>
                <w:t>Digikompetence pro učitele</w:t>
              </w:r>
            </w:hyperlink>
          </w:p>
        </w:tc>
      </w:tr>
      <w:tr w:rsidR="00500A75" w:rsidRPr="00E541B6" w14:paraId="11C724A0" w14:textId="77777777" w:rsidTr="00B11C7E">
        <w:trPr>
          <w:trHeight w:val="1372"/>
        </w:trPr>
        <w:tc>
          <w:tcPr>
            <w:tcW w:w="9063" w:type="dxa"/>
            <w:gridSpan w:val="2"/>
            <w:shd w:val="clear" w:color="auto" w:fill="auto"/>
          </w:tcPr>
          <w:p w14:paraId="38753A2D" w14:textId="3B7980B6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Doporučená literatura: </w:t>
            </w:r>
          </w:p>
          <w:p w14:paraId="4D4517A3" w14:textId="77777777" w:rsidR="00B11C7E" w:rsidRPr="00B11C7E" w:rsidRDefault="00B11C7E" w:rsidP="00B11C7E">
            <w:pPr>
              <w:rPr>
                <w:szCs w:val="24"/>
              </w:rPr>
            </w:pPr>
            <w:r w:rsidRPr="00B11C7E">
              <w:rPr>
                <w:szCs w:val="24"/>
              </w:rPr>
              <w:t>ČERNÝ, Michal, 2023. </w:t>
            </w:r>
            <w:r w:rsidRPr="00B11C7E">
              <w:rPr>
                <w:i/>
                <w:iCs/>
                <w:szCs w:val="24"/>
              </w:rPr>
              <w:t>Informační gramotnost</w:t>
            </w:r>
            <w:r w:rsidRPr="00B11C7E">
              <w:rPr>
                <w:szCs w:val="24"/>
              </w:rPr>
              <w:t>. Praha: Grada. ISBN 978-80-271-7035-7.</w:t>
            </w:r>
          </w:p>
          <w:p w14:paraId="02E7CD99" w14:textId="6EA8AAD1" w:rsidR="00500A75" w:rsidRPr="00E67BA9" w:rsidRDefault="00B11C7E" w:rsidP="00B11C7E">
            <w:pPr>
              <w:rPr>
                <w:szCs w:val="24"/>
              </w:rPr>
            </w:pPr>
            <w:r w:rsidRPr="00B11C7E">
              <w:rPr>
                <w:szCs w:val="24"/>
              </w:rPr>
              <w:t>ŠVÁB, Jakub, 2023. </w:t>
            </w:r>
            <w:r w:rsidRPr="00B11C7E">
              <w:rPr>
                <w:i/>
                <w:iCs/>
                <w:szCs w:val="24"/>
              </w:rPr>
              <w:t>Jak psát, aby se to dalo číst: příručka přístupného psaní</w:t>
            </w:r>
            <w:r w:rsidRPr="00B11C7E">
              <w:rPr>
                <w:szCs w:val="24"/>
              </w:rPr>
              <w:t>. 2. doplněné vydání. Praktik (Leges). Praha: Leges. ISBN 978-80-7502-648-4.</w:t>
            </w:r>
          </w:p>
        </w:tc>
      </w:tr>
      <w:tr w:rsidR="00500A75" w:rsidRPr="00E541B6" w14:paraId="63DB20F2" w14:textId="77777777" w:rsidTr="00222902">
        <w:trPr>
          <w:trHeight w:val="876"/>
        </w:trPr>
        <w:tc>
          <w:tcPr>
            <w:tcW w:w="9063" w:type="dxa"/>
            <w:gridSpan w:val="2"/>
            <w:shd w:val="clear" w:color="auto" w:fill="auto"/>
          </w:tcPr>
          <w:p w14:paraId="600F95EE" w14:textId="5AB668B3" w:rsidR="00500A75" w:rsidRPr="00E541B6" w:rsidRDefault="00500A75" w:rsidP="00500A75">
            <w:pPr>
              <w:rPr>
                <w:rFonts w:ascii="Bahnschrift" w:hAnsi="Bahnschrift" w:cs="Calibri"/>
                <w:szCs w:val="24"/>
              </w:rPr>
            </w:pPr>
            <w:r w:rsidRPr="0037609E">
              <w:rPr>
                <w:rFonts w:ascii="Bahnschrift" w:hAnsi="Bahnschrift" w:cs="Calibri"/>
                <w:b/>
                <w:bCs/>
                <w:szCs w:val="24"/>
              </w:rPr>
              <w:t xml:space="preserve">Požadavky k zápočtu/zkoušce: </w:t>
            </w:r>
          </w:p>
          <w:p w14:paraId="55C43968" w14:textId="3098B7EE" w:rsidR="00500A75" w:rsidRPr="00E67BA9" w:rsidRDefault="00222902" w:rsidP="00500A75">
            <w:pPr>
              <w:rPr>
                <w:szCs w:val="24"/>
              </w:rPr>
            </w:pPr>
            <w:r w:rsidRPr="00222902">
              <w:rPr>
                <w:szCs w:val="24"/>
              </w:rPr>
              <w:t>Praktické vyhotovení zadaného úkolu dle obsahu předmětu.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Cs w:val="24"/>
        </w:rPr>
      </w:pPr>
    </w:p>
    <w:sectPr w:rsidR="0068559E" w:rsidSect="003A0E52">
      <w:headerReference w:type="default" r:id="rId17"/>
      <w:footerReference w:type="default" r:id="rId18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16627" w14:textId="77777777" w:rsidR="009629A2" w:rsidRDefault="009629A2" w:rsidP="003A0E52">
      <w:r>
        <w:separator/>
      </w:r>
    </w:p>
  </w:endnote>
  <w:endnote w:type="continuationSeparator" w:id="0">
    <w:p w14:paraId="09F126D3" w14:textId="77777777" w:rsidR="009629A2" w:rsidRDefault="009629A2" w:rsidP="003A0E52">
      <w:r>
        <w:continuationSeparator/>
      </w:r>
    </w:p>
  </w:endnote>
  <w:endnote w:type="continuationNotice" w:id="1">
    <w:p w14:paraId="40911A17" w14:textId="77777777" w:rsidR="009629A2" w:rsidRDefault="009629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4F2F6" w14:textId="77777777" w:rsidR="009629A2" w:rsidRDefault="009629A2" w:rsidP="003A0E52">
      <w:r>
        <w:separator/>
      </w:r>
    </w:p>
  </w:footnote>
  <w:footnote w:type="continuationSeparator" w:id="0">
    <w:p w14:paraId="32BB433D" w14:textId="77777777" w:rsidR="009629A2" w:rsidRDefault="009629A2" w:rsidP="003A0E52">
      <w:r>
        <w:continuationSeparator/>
      </w:r>
    </w:p>
  </w:footnote>
  <w:footnote w:type="continuationNotice" w:id="1">
    <w:p w14:paraId="44C75A81" w14:textId="77777777" w:rsidR="009629A2" w:rsidRDefault="00962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A39D1" w14:textId="77777777" w:rsidR="001E0395" w:rsidRPr="00A55A9C" w:rsidRDefault="001E0395" w:rsidP="001E0395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BB3360F" wp14:editId="452D8D4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p w14:paraId="5418F1B3" w14:textId="77777777" w:rsidR="001E0395" w:rsidRPr="0032271B" w:rsidRDefault="001E0395" w:rsidP="001E0395">
    <w:pPr>
      <w:pStyle w:val="Hlavika-kontakt"/>
      <w:rPr>
        <w:color w:val="000000" w:themeColor="text1"/>
      </w:rPr>
    </w:pPr>
    <w:r>
      <w:t>Lidická 455/40, 360 01 Karlovy Vary, tel.: +420 354 224 711, e-</w:t>
    </w:r>
    <w:r w:rsidRPr="0032271B">
      <w:rPr>
        <w:color w:val="000000" w:themeColor="text1"/>
      </w:rPr>
      <w:t xml:space="preserve">mail: </w:t>
    </w:r>
    <w:hyperlink r:id="rId2" w:history="1">
      <w:r w:rsidRPr="0032271B">
        <w:rPr>
          <w:rStyle w:val="Hypertextovodkaz"/>
          <w:color w:val="000000" w:themeColor="text1"/>
        </w:rPr>
        <w:t>info@pedgym-kv.cz</w:t>
      </w:r>
    </w:hyperlink>
    <w:r w:rsidRPr="0032271B">
      <w:rPr>
        <w:color w:val="000000" w:themeColor="text1"/>
      </w:rPr>
      <w:t xml:space="preserve">  web: </w:t>
    </w:r>
    <w:hyperlink r:id="rId3" w:history="1">
      <w:r w:rsidRPr="0032271B">
        <w:rPr>
          <w:rStyle w:val="Hypertextovodkaz"/>
          <w:color w:val="000000" w:themeColor="text1"/>
        </w:rPr>
        <w:t>www.pedgym-kv.cz</w:t>
      </w:r>
    </w:hyperlink>
  </w:p>
  <w:bookmarkEnd w:id="0"/>
  <w:bookmarkEnd w:id="1"/>
  <w:p w14:paraId="5BFD33A5" w14:textId="77777777" w:rsidR="001E0395" w:rsidRPr="0032271B" w:rsidRDefault="001E0395" w:rsidP="001E0395">
    <w:pPr>
      <w:pStyle w:val="Hlavika-kontakt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0AE2"/>
    <w:rsid w:val="000150E7"/>
    <w:rsid w:val="00033DC1"/>
    <w:rsid w:val="00040DB8"/>
    <w:rsid w:val="0007334A"/>
    <w:rsid w:val="00075010"/>
    <w:rsid w:val="00095547"/>
    <w:rsid w:val="000B06C3"/>
    <w:rsid w:val="000B618B"/>
    <w:rsid w:val="000B6664"/>
    <w:rsid w:val="000C3733"/>
    <w:rsid w:val="000E466B"/>
    <w:rsid w:val="000F4D05"/>
    <w:rsid w:val="0010021E"/>
    <w:rsid w:val="001129DD"/>
    <w:rsid w:val="00121420"/>
    <w:rsid w:val="00127C2D"/>
    <w:rsid w:val="00136063"/>
    <w:rsid w:val="00137079"/>
    <w:rsid w:val="00150176"/>
    <w:rsid w:val="00173B2A"/>
    <w:rsid w:val="001862AF"/>
    <w:rsid w:val="001A393B"/>
    <w:rsid w:val="001B0F86"/>
    <w:rsid w:val="001D262B"/>
    <w:rsid w:val="001D6CFA"/>
    <w:rsid w:val="001E0395"/>
    <w:rsid w:val="001E4C02"/>
    <w:rsid w:val="0022160E"/>
    <w:rsid w:val="00222902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2D2924"/>
    <w:rsid w:val="00301EA2"/>
    <w:rsid w:val="00321759"/>
    <w:rsid w:val="00337953"/>
    <w:rsid w:val="00340855"/>
    <w:rsid w:val="00341336"/>
    <w:rsid w:val="003457CE"/>
    <w:rsid w:val="00366C10"/>
    <w:rsid w:val="0037609E"/>
    <w:rsid w:val="00396764"/>
    <w:rsid w:val="003A0E52"/>
    <w:rsid w:val="003B4DF8"/>
    <w:rsid w:val="003F33A4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5D4C"/>
    <w:rsid w:val="004E6C83"/>
    <w:rsid w:val="00500A75"/>
    <w:rsid w:val="005034E0"/>
    <w:rsid w:val="00504D20"/>
    <w:rsid w:val="0053201C"/>
    <w:rsid w:val="005512B4"/>
    <w:rsid w:val="0055630A"/>
    <w:rsid w:val="00557E3D"/>
    <w:rsid w:val="00572798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5F042E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73C5C"/>
    <w:rsid w:val="00674DE6"/>
    <w:rsid w:val="006853A9"/>
    <w:rsid w:val="0068559E"/>
    <w:rsid w:val="006921D3"/>
    <w:rsid w:val="006A7B42"/>
    <w:rsid w:val="006B2770"/>
    <w:rsid w:val="006E0430"/>
    <w:rsid w:val="006E1BE2"/>
    <w:rsid w:val="00707503"/>
    <w:rsid w:val="0071214C"/>
    <w:rsid w:val="00714052"/>
    <w:rsid w:val="00714431"/>
    <w:rsid w:val="00714841"/>
    <w:rsid w:val="00753013"/>
    <w:rsid w:val="00773076"/>
    <w:rsid w:val="00783B89"/>
    <w:rsid w:val="007A502C"/>
    <w:rsid w:val="007D7010"/>
    <w:rsid w:val="00807462"/>
    <w:rsid w:val="00827858"/>
    <w:rsid w:val="00846952"/>
    <w:rsid w:val="00861351"/>
    <w:rsid w:val="00870499"/>
    <w:rsid w:val="00875B93"/>
    <w:rsid w:val="008775AF"/>
    <w:rsid w:val="008827F2"/>
    <w:rsid w:val="008A046B"/>
    <w:rsid w:val="008F1543"/>
    <w:rsid w:val="00902F4D"/>
    <w:rsid w:val="00915850"/>
    <w:rsid w:val="009320AD"/>
    <w:rsid w:val="00932DDC"/>
    <w:rsid w:val="00937E85"/>
    <w:rsid w:val="0094425C"/>
    <w:rsid w:val="00950AD7"/>
    <w:rsid w:val="00952364"/>
    <w:rsid w:val="009629A2"/>
    <w:rsid w:val="00980C4E"/>
    <w:rsid w:val="009A773C"/>
    <w:rsid w:val="009D01A1"/>
    <w:rsid w:val="009D4283"/>
    <w:rsid w:val="009E005F"/>
    <w:rsid w:val="009F5C42"/>
    <w:rsid w:val="009F77AE"/>
    <w:rsid w:val="00A1394A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5C13"/>
    <w:rsid w:val="00A85EE5"/>
    <w:rsid w:val="00A97239"/>
    <w:rsid w:val="00AC5076"/>
    <w:rsid w:val="00B11C7E"/>
    <w:rsid w:val="00B17B4B"/>
    <w:rsid w:val="00B2124F"/>
    <w:rsid w:val="00B21C63"/>
    <w:rsid w:val="00B248B4"/>
    <w:rsid w:val="00B70AA2"/>
    <w:rsid w:val="00B74A54"/>
    <w:rsid w:val="00B74E84"/>
    <w:rsid w:val="00B87CE3"/>
    <w:rsid w:val="00BA4FCF"/>
    <w:rsid w:val="00BA583E"/>
    <w:rsid w:val="00BB33D0"/>
    <w:rsid w:val="00BC691A"/>
    <w:rsid w:val="00BF42A7"/>
    <w:rsid w:val="00C04F8C"/>
    <w:rsid w:val="00C068E6"/>
    <w:rsid w:val="00C2508E"/>
    <w:rsid w:val="00C252F2"/>
    <w:rsid w:val="00C258A6"/>
    <w:rsid w:val="00C2692B"/>
    <w:rsid w:val="00C304AB"/>
    <w:rsid w:val="00C641A4"/>
    <w:rsid w:val="00C67FEA"/>
    <w:rsid w:val="00C82EAC"/>
    <w:rsid w:val="00C912AA"/>
    <w:rsid w:val="00C93D19"/>
    <w:rsid w:val="00CA213B"/>
    <w:rsid w:val="00CA733E"/>
    <w:rsid w:val="00CA7DE0"/>
    <w:rsid w:val="00CB00A3"/>
    <w:rsid w:val="00CB19AB"/>
    <w:rsid w:val="00CB2A91"/>
    <w:rsid w:val="00CF2723"/>
    <w:rsid w:val="00D0549E"/>
    <w:rsid w:val="00D4272A"/>
    <w:rsid w:val="00D52782"/>
    <w:rsid w:val="00D65A4A"/>
    <w:rsid w:val="00D66A14"/>
    <w:rsid w:val="00D8326B"/>
    <w:rsid w:val="00D8345A"/>
    <w:rsid w:val="00D94FF6"/>
    <w:rsid w:val="00DB482C"/>
    <w:rsid w:val="00DB48A7"/>
    <w:rsid w:val="00DE46A2"/>
    <w:rsid w:val="00E541B6"/>
    <w:rsid w:val="00E65502"/>
    <w:rsid w:val="00E67BA9"/>
    <w:rsid w:val="00E7209B"/>
    <w:rsid w:val="00E73EE0"/>
    <w:rsid w:val="00E75F72"/>
    <w:rsid w:val="00E84139"/>
    <w:rsid w:val="00EC040D"/>
    <w:rsid w:val="00ED51F6"/>
    <w:rsid w:val="00ED56C4"/>
    <w:rsid w:val="00EE591E"/>
    <w:rsid w:val="00EF269D"/>
    <w:rsid w:val="00EF5D1B"/>
    <w:rsid w:val="00F06466"/>
    <w:rsid w:val="00F234B6"/>
    <w:rsid w:val="00F23F9D"/>
    <w:rsid w:val="00F33DC3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0692"/>
    <w:rsid w:val="00FC1D4C"/>
    <w:rsid w:val="00FC1DFE"/>
    <w:rsid w:val="00FC3ABC"/>
    <w:rsid w:val="00FD0B60"/>
    <w:rsid w:val="00FD1F5C"/>
    <w:rsid w:val="00FD573C"/>
    <w:rsid w:val="00FE40BE"/>
    <w:rsid w:val="00FF44D6"/>
    <w:rsid w:val="00FF7411"/>
    <w:rsid w:val="0120E3BE"/>
    <w:rsid w:val="016138DB"/>
    <w:rsid w:val="01E41C5F"/>
    <w:rsid w:val="029D84FC"/>
    <w:rsid w:val="02BCB41F"/>
    <w:rsid w:val="03C21690"/>
    <w:rsid w:val="03D69B47"/>
    <w:rsid w:val="03E35E49"/>
    <w:rsid w:val="049E4647"/>
    <w:rsid w:val="051BBD21"/>
    <w:rsid w:val="0535B40F"/>
    <w:rsid w:val="05C5C3C8"/>
    <w:rsid w:val="05CBB815"/>
    <w:rsid w:val="08D7DBBC"/>
    <w:rsid w:val="091204E9"/>
    <w:rsid w:val="09EF2E44"/>
    <w:rsid w:val="0A2B78BA"/>
    <w:rsid w:val="0A309CF5"/>
    <w:rsid w:val="0A910E63"/>
    <w:rsid w:val="0B3E8A9C"/>
    <w:rsid w:val="0C3EB83F"/>
    <w:rsid w:val="0C7D2369"/>
    <w:rsid w:val="0DDA88A0"/>
    <w:rsid w:val="0E1651F2"/>
    <w:rsid w:val="0E2575B4"/>
    <w:rsid w:val="0F765901"/>
    <w:rsid w:val="0FB9588F"/>
    <w:rsid w:val="115232BB"/>
    <w:rsid w:val="115528F0"/>
    <w:rsid w:val="115D1676"/>
    <w:rsid w:val="12F8E6D7"/>
    <w:rsid w:val="134BC492"/>
    <w:rsid w:val="13DC8138"/>
    <w:rsid w:val="1494B738"/>
    <w:rsid w:val="14CC4485"/>
    <w:rsid w:val="1606029C"/>
    <w:rsid w:val="166FED0A"/>
    <w:rsid w:val="16C6FF82"/>
    <w:rsid w:val="16DACEAC"/>
    <w:rsid w:val="16FC2559"/>
    <w:rsid w:val="1847AD46"/>
    <w:rsid w:val="185A89E3"/>
    <w:rsid w:val="189DAC93"/>
    <w:rsid w:val="19EB8F80"/>
    <w:rsid w:val="1A2853FE"/>
    <w:rsid w:val="1B03F8BC"/>
    <w:rsid w:val="1C1768C9"/>
    <w:rsid w:val="1C9FC91D"/>
    <w:rsid w:val="1CDE899B"/>
    <w:rsid w:val="1D65B2EA"/>
    <w:rsid w:val="1D6A3B21"/>
    <w:rsid w:val="1DB1F100"/>
    <w:rsid w:val="1DD8B4C5"/>
    <w:rsid w:val="1DE56672"/>
    <w:rsid w:val="1E066BCD"/>
    <w:rsid w:val="1E3A6AD8"/>
    <w:rsid w:val="1FD769DF"/>
    <w:rsid w:val="2087F978"/>
    <w:rsid w:val="21733A40"/>
    <w:rsid w:val="23942DB4"/>
    <w:rsid w:val="2411D369"/>
    <w:rsid w:val="25BCBBAD"/>
    <w:rsid w:val="25BF2709"/>
    <w:rsid w:val="25E4FC94"/>
    <w:rsid w:val="262BD22F"/>
    <w:rsid w:val="26948725"/>
    <w:rsid w:val="27111D6C"/>
    <w:rsid w:val="28B09470"/>
    <w:rsid w:val="297A4E3E"/>
    <w:rsid w:val="2A28D137"/>
    <w:rsid w:val="2B16C0AF"/>
    <w:rsid w:val="2C325C39"/>
    <w:rsid w:val="2C8E239C"/>
    <w:rsid w:val="2CA4B210"/>
    <w:rsid w:val="2D9961F8"/>
    <w:rsid w:val="2E4DF3F7"/>
    <w:rsid w:val="2E5625F5"/>
    <w:rsid w:val="302E7085"/>
    <w:rsid w:val="30608B8B"/>
    <w:rsid w:val="30B2FD05"/>
    <w:rsid w:val="30C8283F"/>
    <w:rsid w:val="31860233"/>
    <w:rsid w:val="322D1C9D"/>
    <w:rsid w:val="327540C9"/>
    <w:rsid w:val="33792844"/>
    <w:rsid w:val="33982C4D"/>
    <w:rsid w:val="354F5CE7"/>
    <w:rsid w:val="373769C3"/>
    <w:rsid w:val="37919E9A"/>
    <w:rsid w:val="3B57E9BD"/>
    <w:rsid w:val="3B96ACF9"/>
    <w:rsid w:val="3C3E1555"/>
    <w:rsid w:val="3E3EC701"/>
    <w:rsid w:val="3E7536C2"/>
    <w:rsid w:val="3EEB2FCA"/>
    <w:rsid w:val="3F6A70C0"/>
    <w:rsid w:val="40E21CA4"/>
    <w:rsid w:val="40F537E8"/>
    <w:rsid w:val="41049E7F"/>
    <w:rsid w:val="4107535C"/>
    <w:rsid w:val="41A41383"/>
    <w:rsid w:val="41E027D9"/>
    <w:rsid w:val="421DF47F"/>
    <w:rsid w:val="443C3F41"/>
    <w:rsid w:val="44579B04"/>
    <w:rsid w:val="44DCADA7"/>
    <w:rsid w:val="451732DC"/>
    <w:rsid w:val="46BC25FA"/>
    <w:rsid w:val="471B7165"/>
    <w:rsid w:val="47316EFB"/>
    <w:rsid w:val="4773E003"/>
    <w:rsid w:val="49BAEB59"/>
    <w:rsid w:val="49BBBD78"/>
    <w:rsid w:val="4A412FA4"/>
    <w:rsid w:val="4AF82C31"/>
    <w:rsid w:val="4BF94DC1"/>
    <w:rsid w:val="4C475126"/>
    <w:rsid w:val="4C843E89"/>
    <w:rsid w:val="4DAFCCBB"/>
    <w:rsid w:val="4E601FE2"/>
    <w:rsid w:val="4EFC878E"/>
    <w:rsid w:val="4F3A7426"/>
    <w:rsid w:val="4F3C80E0"/>
    <w:rsid w:val="5049DFE3"/>
    <w:rsid w:val="5082321D"/>
    <w:rsid w:val="50C3914E"/>
    <w:rsid w:val="51F0A9C3"/>
    <w:rsid w:val="527660CE"/>
    <w:rsid w:val="52C18265"/>
    <w:rsid w:val="538E84FD"/>
    <w:rsid w:val="53F32A9F"/>
    <w:rsid w:val="54A6DF60"/>
    <w:rsid w:val="56C8ECBC"/>
    <w:rsid w:val="5791F153"/>
    <w:rsid w:val="5839B789"/>
    <w:rsid w:val="5A0ED635"/>
    <w:rsid w:val="5AB83903"/>
    <w:rsid w:val="5AC99215"/>
    <w:rsid w:val="5B582FEE"/>
    <w:rsid w:val="5B9D1EA9"/>
    <w:rsid w:val="5D19AA96"/>
    <w:rsid w:val="5D877CCE"/>
    <w:rsid w:val="602BA111"/>
    <w:rsid w:val="60927636"/>
    <w:rsid w:val="60B3AB73"/>
    <w:rsid w:val="610F254C"/>
    <w:rsid w:val="622C812A"/>
    <w:rsid w:val="62FF439C"/>
    <w:rsid w:val="6324D6A9"/>
    <w:rsid w:val="639ECD07"/>
    <w:rsid w:val="64C0A70A"/>
    <w:rsid w:val="64E6C4DE"/>
    <w:rsid w:val="650BE716"/>
    <w:rsid w:val="65EE9959"/>
    <w:rsid w:val="660C44BC"/>
    <w:rsid w:val="6742B055"/>
    <w:rsid w:val="6756706A"/>
    <w:rsid w:val="678EA588"/>
    <w:rsid w:val="67A52209"/>
    <w:rsid w:val="69010ED4"/>
    <w:rsid w:val="6A1E6AB2"/>
    <w:rsid w:val="6B64B613"/>
    <w:rsid w:val="6B7AD5A2"/>
    <w:rsid w:val="6B83EC05"/>
    <w:rsid w:val="6BBA3B13"/>
    <w:rsid w:val="6D5620D6"/>
    <w:rsid w:val="6ED326A5"/>
    <w:rsid w:val="6FDDC6A4"/>
    <w:rsid w:val="70ADAC3C"/>
    <w:rsid w:val="71B5E607"/>
    <w:rsid w:val="727011B5"/>
    <w:rsid w:val="7279C4A8"/>
    <w:rsid w:val="7301129F"/>
    <w:rsid w:val="7326BFAC"/>
    <w:rsid w:val="7521B7E8"/>
    <w:rsid w:val="7537846E"/>
    <w:rsid w:val="75B1656A"/>
    <w:rsid w:val="763683CB"/>
    <w:rsid w:val="7637305D"/>
    <w:rsid w:val="7657F9DE"/>
    <w:rsid w:val="779F4444"/>
    <w:rsid w:val="7858233F"/>
    <w:rsid w:val="7860E08E"/>
    <w:rsid w:val="79CAEC38"/>
    <w:rsid w:val="7A295304"/>
    <w:rsid w:val="7ACFC3A1"/>
    <w:rsid w:val="7CBE9042"/>
    <w:rsid w:val="7D5581A9"/>
    <w:rsid w:val="7DE942FB"/>
    <w:rsid w:val="7F85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4D05"/>
    <w:pPr>
      <w:spacing w:before="60"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43"/>
    <w:rPr>
      <w:b/>
      <w:bCs/>
    </w:rPr>
  </w:style>
  <w:style w:type="paragraph" w:customStyle="1" w:styleId="Hlavika-nzev">
    <w:name w:val="Hlavička - název"/>
    <w:link w:val="Hlavika-nzevChar"/>
    <w:qFormat/>
    <w:rsid w:val="001E0395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1E0395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1E0395"/>
    <w:pPr>
      <w:tabs>
        <w:tab w:val="clear" w:pos="4536"/>
      </w:tabs>
      <w:spacing w:before="0" w:after="120"/>
      <w:ind w:left="567" w:right="-709"/>
      <w:contextualSpacing/>
      <w:jc w:val="left"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1E039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igigram.cz/rozvoj-digitalni-gramotnosti-v-predskolnim-veku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ortaldigi.cz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igitalnikompetence.cz/digitalni-kompetence-ucitel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edia.portaldigi.cz/bfd1ad5f-9e45-45b0-a6ca-26d1e7b4abaa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edu.cz/jak-na-digitalni-gramotnost-ve-vyuce-napric-obory-pomoci-inspirace-u-kolegu/" TargetMode="External"/><Relationship Id="rId10" Type="http://schemas.openxmlformats.org/officeDocument/2006/relationships/hyperlink" Target="https://media.portaldigi.cz/7eb0fce4-4e58-4f71-9df5-7577af9178e6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imysleni.cz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7" ma:contentTypeDescription="Vytvoří nový dokument" ma:contentTypeScope="" ma:versionID="744ecd86d3794f63968f9b4e41225733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d30769a542b0b71457710b0bd4e15707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  <SharedWithUsers xmlns="a490a6d5-2b64-491f-b99a-78ccedecf1cb">
      <UserInfo>
        <DisplayName>Vojtěch Lőffelmann</DisplayName>
        <AccountId>47</AccountId>
        <AccountType/>
      </UserInfo>
      <UserInfo>
        <DisplayName>Jana Haladová</DisplayName>
        <AccountId>25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BADCBF-5E10-41E5-9ED1-A6E66C274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3475</Characters>
  <Application>Microsoft Office Word</Application>
  <DocSecurity>0</DocSecurity>
  <Lines>28</Lines>
  <Paragraphs>8</Paragraphs>
  <ScaleCrop>false</ScaleCrop>
  <Company>SPgŠaG Karlovy Vary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10</cp:revision>
  <cp:lastPrinted>2012-08-22T08:11:00Z</cp:lastPrinted>
  <dcterms:created xsi:type="dcterms:W3CDTF">2024-08-30T21:27:00Z</dcterms:created>
  <dcterms:modified xsi:type="dcterms:W3CDTF">2024-08-30T21:30:00Z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