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4"/>
        <w:gridCol w:w="4629"/>
      </w:tblGrid>
      <w:tr w:rsidR="00E541B6" w:rsidRPr="00E541B6" w14:paraId="6E9781FB" w14:textId="77777777" w:rsidTr="7858233F">
        <w:tc>
          <w:tcPr>
            <w:tcW w:w="450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709" w:type="dxa"/>
            <w:shd w:val="clear" w:color="auto" w:fill="auto"/>
          </w:tcPr>
          <w:p w14:paraId="56C8C0C1" w14:textId="428B20CD" w:rsidR="00E541B6" w:rsidRPr="00E508E5" w:rsidRDefault="008C686A" w:rsidP="40F537E8">
            <w:pPr>
              <w:rPr>
                <w:b/>
                <w:bCs/>
                <w:sz w:val="24"/>
                <w:szCs w:val="24"/>
              </w:rPr>
            </w:pPr>
            <w:r w:rsidRPr="00E508E5">
              <w:rPr>
                <w:b/>
                <w:bCs/>
                <w:sz w:val="24"/>
                <w:szCs w:val="24"/>
              </w:rPr>
              <w:t>Anglický jazyk / ANJ</w:t>
            </w:r>
            <w:r w:rsidR="00B07B1F" w:rsidRPr="00E508E5">
              <w:rPr>
                <w:b/>
                <w:bCs/>
                <w:sz w:val="24"/>
                <w:szCs w:val="24"/>
              </w:rPr>
              <w:t>V</w:t>
            </w:r>
          </w:p>
        </w:tc>
      </w:tr>
      <w:tr w:rsidR="00E541B6" w:rsidRPr="00E541B6" w14:paraId="091BBE7E" w14:textId="77777777" w:rsidTr="7858233F">
        <w:tc>
          <w:tcPr>
            <w:tcW w:w="4503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709" w:type="dxa"/>
            <w:shd w:val="clear" w:color="auto" w:fill="auto"/>
          </w:tcPr>
          <w:p w14:paraId="6929F152" w14:textId="43A6BD18" w:rsidR="00E541B6" w:rsidRPr="00E508E5" w:rsidRDefault="008C686A" w:rsidP="001862AF">
            <w:pPr>
              <w:rPr>
                <w:sz w:val="24"/>
                <w:szCs w:val="24"/>
              </w:rPr>
            </w:pPr>
            <w:r w:rsidRPr="00E508E5">
              <w:rPr>
                <w:sz w:val="24"/>
                <w:szCs w:val="24"/>
              </w:rPr>
              <w:t>Mgr. Veronika Kapsová</w:t>
            </w:r>
          </w:p>
        </w:tc>
      </w:tr>
      <w:tr w:rsidR="00E541B6" w:rsidRPr="00E541B6" w14:paraId="288E6C42" w14:textId="77777777" w:rsidTr="7858233F">
        <w:trPr>
          <w:trHeight w:val="335"/>
        </w:trPr>
        <w:tc>
          <w:tcPr>
            <w:tcW w:w="4503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709" w:type="dxa"/>
            <w:shd w:val="clear" w:color="auto" w:fill="auto"/>
          </w:tcPr>
          <w:p w14:paraId="21F47F05" w14:textId="77777777" w:rsidR="00E541B6" w:rsidRPr="00E508E5" w:rsidRDefault="008C686A" w:rsidP="001862AF">
            <w:pPr>
              <w:rPr>
                <w:sz w:val="24"/>
                <w:szCs w:val="24"/>
              </w:rPr>
            </w:pPr>
            <w:r w:rsidRPr="00E508E5">
              <w:rPr>
                <w:sz w:val="24"/>
                <w:szCs w:val="24"/>
              </w:rPr>
              <w:t>8 hodin</w:t>
            </w:r>
            <w:r w:rsidR="00A7571D" w:rsidRPr="00E508E5">
              <w:rPr>
                <w:sz w:val="24"/>
                <w:szCs w:val="24"/>
              </w:rPr>
              <w:t xml:space="preserve"> (ZO)</w:t>
            </w:r>
          </w:p>
          <w:p w14:paraId="0BFA9E0F" w14:textId="34B67275" w:rsidR="00A7571D" w:rsidRPr="00E508E5" w:rsidRDefault="00A7571D" w:rsidP="001862AF">
            <w:pPr>
              <w:rPr>
                <w:sz w:val="24"/>
                <w:szCs w:val="24"/>
              </w:rPr>
            </w:pPr>
            <w:r w:rsidRPr="00E508E5">
              <w:rPr>
                <w:sz w:val="24"/>
                <w:szCs w:val="24"/>
              </w:rPr>
              <w:t>8 hodin (LO)</w:t>
            </w:r>
          </w:p>
        </w:tc>
      </w:tr>
      <w:tr w:rsidR="00E541B6" w:rsidRPr="00E541B6" w14:paraId="10ADF49F" w14:textId="77777777" w:rsidTr="7858233F">
        <w:tc>
          <w:tcPr>
            <w:tcW w:w="4503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709" w:type="dxa"/>
            <w:shd w:val="clear" w:color="auto" w:fill="auto"/>
          </w:tcPr>
          <w:p w14:paraId="62090FBF" w14:textId="4AF09A30" w:rsidR="00E541B6" w:rsidRPr="00E508E5" w:rsidRDefault="008C686A" w:rsidP="001862AF">
            <w:pPr>
              <w:rPr>
                <w:sz w:val="24"/>
                <w:szCs w:val="24"/>
              </w:rPr>
            </w:pPr>
            <w:r w:rsidRPr="00E508E5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7858233F">
        <w:trPr>
          <w:trHeight w:val="500"/>
        </w:trPr>
        <w:tc>
          <w:tcPr>
            <w:tcW w:w="4503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709" w:type="dxa"/>
            <w:shd w:val="clear" w:color="auto" w:fill="auto"/>
          </w:tcPr>
          <w:p w14:paraId="495C6012" w14:textId="77777777" w:rsidR="00E541B6" w:rsidRPr="00E508E5" w:rsidRDefault="00897EEE" w:rsidP="001862AF">
            <w:pPr>
              <w:rPr>
                <w:sz w:val="24"/>
                <w:szCs w:val="24"/>
              </w:rPr>
            </w:pPr>
            <w:r w:rsidRPr="00E508E5">
              <w:rPr>
                <w:sz w:val="24"/>
                <w:szCs w:val="24"/>
              </w:rPr>
              <w:t>zápočet (ZO)</w:t>
            </w:r>
          </w:p>
          <w:p w14:paraId="75DE2C2A" w14:textId="754E679E" w:rsidR="00897EEE" w:rsidRPr="00E508E5" w:rsidRDefault="00897EEE" w:rsidP="001862AF">
            <w:pPr>
              <w:rPr>
                <w:sz w:val="24"/>
                <w:szCs w:val="24"/>
              </w:rPr>
            </w:pPr>
            <w:r w:rsidRPr="00E508E5">
              <w:rPr>
                <w:sz w:val="24"/>
                <w:szCs w:val="24"/>
              </w:rPr>
              <w:t>zkouška (LO)</w:t>
            </w:r>
          </w:p>
        </w:tc>
      </w:tr>
      <w:tr w:rsidR="00E541B6" w:rsidRPr="00E541B6" w14:paraId="2BE34333" w14:textId="77777777" w:rsidTr="7858233F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3EDD746E" w14:textId="2FF3003E" w:rsidR="008C686A" w:rsidRDefault="00E541B6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</w:p>
          <w:p w14:paraId="5987054D" w14:textId="5A043EB0" w:rsidR="00E541B6" w:rsidRPr="00E508E5" w:rsidRDefault="00897EEE" w:rsidP="00B07B1F">
            <w:pPr>
              <w:jc w:val="both"/>
              <w:rPr>
                <w:sz w:val="32"/>
                <w:szCs w:val="32"/>
              </w:rPr>
            </w:pPr>
            <w:r w:rsidRPr="00E508E5">
              <w:rPr>
                <w:sz w:val="24"/>
                <w:szCs w:val="24"/>
              </w:rPr>
              <w:t>Rozšíření středoškolského vzdělání nejen o komunikativní dovednosti, ale i o dovednosti používat odbornou terminologii (aktivně i pasivně) a schopnost orientovat se v cizojazyčné odborné literatuře. Výuka je zaměřena tak, aby absolvent dovedl v daném cizím jazyce komunikovat o základních kapitolách psychologie, předškolní, mimoškolní a speciální pedagogiky, didaktiky a metodiky činností a výchov. Výuka směřuje k prohloubení a fixaci již dosažených jazykových znalostí a rozšíření komunikačních dovedností o odbornou terminologii.</w:t>
            </w:r>
          </w:p>
        </w:tc>
      </w:tr>
      <w:tr w:rsidR="00E541B6" w:rsidRPr="00E541B6" w14:paraId="59B3A35B" w14:textId="77777777" w:rsidTr="7858233F">
        <w:trPr>
          <w:trHeight w:val="1987"/>
        </w:trPr>
        <w:tc>
          <w:tcPr>
            <w:tcW w:w="9212" w:type="dxa"/>
            <w:gridSpan w:val="2"/>
            <w:shd w:val="clear" w:color="auto" w:fill="auto"/>
          </w:tcPr>
          <w:p w14:paraId="4895C867" w14:textId="35EAC519" w:rsid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647FA223" w14:textId="77777777" w:rsidR="00F9398B" w:rsidRPr="00E508E5" w:rsidRDefault="00F9398B" w:rsidP="00E508E5">
            <w:pPr>
              <w:spacing w:before="60" w:after="60"/>
              <w:rPr>
                <w:sz w:val="24"/>
                <w:szCs w:val="24"/>
              </w:rPr>
            </w:pPr>
            <w:r w:rsidRPr="00E508E5">
              <w:rPr>
                <w:sz w:val="24"/>
                <w:szCs w:val="24"/>
              </w:rPr>
              <w:t xml:space="preserve">MUSIL, Roman. </w:t>
            </w:r>
            <w:r w:rsidRPr="00E508E5">
              <w:rPr>
                <w:i/>
                <w:iCs/>
                <w:sz w:val="24"/>
                <w:szCs w:val="24"/>
              </w:rPr>
              <w:t>Pedagogika pro střední školy</w:t>
            </w:r>
            <w:r w:rsidRPr="00E508E5">
              <w:rPr>
                <w:sz w:val="24"/>
                <w:szCs w:val="24"/>
              </w:rPr>
              <w:t>.</w:t>
            </w:r>
            <w:r w:rsidRPr="00E508E5">
              <w:t xml:space="preserve"> </w:t>
            </w:r>
            <w:r w:rsidRPr="00E508E5">
              <w:rPr>
                <w:sz w:val="24"/>
                <w:szCs w:val="24"/>
              </w:rPr>
              <w:t>Druhé, aktualizované vydání. Praha: Informatorium, 2022. ISBN 978-80-7333-144-3.</w:t>
            </w:r>
          </w:p>
          <w:p w14:paraId="13BD7F6D" w14:textId="04AF1E9B" w:rsidR="00656DB8" w:rsidRPr="00E508E5" w:rsidRDefault="00317D80" w:rsidP="00E508E5">
            <w:pPr>
              <w:spacing w:before="60" w:after="60"/>
              <w:rPr>
                <w:sz w:val="24"/>
                <w:szCs w:val="24"/>
              </w:rPr>
            </w:pPr>
            <w:r w:rsidRPr="00E508E5">
              <w:rPr>
                <w:sz w:val="24"/>
                <w:szCs w:val="24"/>
              </w:rPr>
              <w:t xml:space="preserve">Průcha, Jan. </w:t>
            </w:r>
            <w:r w:rsidRPr="00E508E5">
              <w:rPr>
                <w:i/>
                <w:iCs/>
                <w:sz w:val="24"/>
                <w:szCs w:val="24"/>
              </w:rPr>
              <w:t>Česko-anglický pedagogický slovník</w:t>
            </w:r>
            <w:r w:rsidRPr="00E508E5">
              <w:rPr>
                <w:sz w:val="24"/>
                <w:szCs w:val="24"/>
              </w:rPr>
              <w:t>.</w:t>
            </w:r>
            <w:r w:rsidRPr="00E508E5">
              <w:rPr>
                <w:sz w:val="24"/>
                <w:szCs w:val="24"/>
              </w:rPr>
              <w:t xml:space="preserve"> </w:t>
            </w:r>
            <w:r w:rsidR="008D4ACA" w:rsidRPr="00E508E5">
              <w:t xml:space="preserve"> </w:t>
            </w:r>
            <w:r w:rsidR="008D4ACA" w:rsidRPr="00E508E5">
              <w:rPr>
                <w:sz w:val="24"/>
                <w:szCs w:val="24"/>
              </w:rPr>
              <w:t>Praha: ARSCI, 2005. ISBN 80-86078-50-7.</w:t>
            </w:r>
          </w:p>
          <w:p w14:paraId="738BEA97" w14:textId="50CA540C" w:rsidR="00E541B6" w:rsidRPr="00E508E5" w:rsidRDefault="008C686A" w:rsidP="00E508E5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E508E5">
              <w:rPr>
                <w:sz w:val="24"/>
                <w:szCs w:val="24"/>
              </w:rPr>
              <w:t xml:space="preserve">WALLACE, Susan. </w:t>
            </w:r>
            <w:r w:rsidRPr="00E508E5">
              <w:rPr>
                <w:i/>
                <w:iCs/>
                <w:sz w:val="24"/>
                <w:szCs w:val="24"/>
              </w:rPr>
              <w:t xml:space="preserve">A </w:t>
            </w:r>
            <w:proofErr w:type="spellStart"/>
            <w:r w:rsidRPr="00E508E5">
              <w:rPr>
                <w:i/>
                <w:iCs/>
                <w:sz w:val="24"/>
                <w:szCs w:val="24"/>
              </w:rPr>
              <w:t>Dictionary</w:t>
            </w:r>
            <w:proofErr w:type="spellEnd"/>
            <w:r w:rsidRPr="00E508E5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508E5">
              <w:rPr>
                <w:i/>
                <w:iCs/>
                <w:sz w:val="24"/>
                <w:szCs w:val="24"/>
              </w:rPr>
              <w:t>of</w:t>
            </w:r>
            <w:proofErr w:type="spellEnd"/>
            <w:r w:rsidRPr="00E508E5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508E5">
              <w:rPr>
                <w:i/>
                <w:iCs/>
                <w:sz w:val="24"/>
                <w:szCs w:val="24"/>
              </w:rPr>
              <w:t>Education</w:t>
            </w:r>
            <w:proofErr w:type="spellEnd"/>
            <w:r w:rsidRPr="00E508E5">
              <w:rPr>
                <w:sz w:val="24"/>
                <w:szCs w:val="24"/>
              </w:rPr>
              <w:t xml:space="preserve">. 2nd </w:t>
            </w:r>
            <w:proofErr w:type="spellStart"/>
            <w:r w:rsidRPr="00E508E5">
              <w:rPr>
                <w:sz w:val="24"/>
                <w:szCs w:val="24"/>
              </w:rPr>
              <w:t>edition</w:t>
            </w:r>
            <w:proofErr w:type="spellEnd"/>
            <w:r w:rsidRPr="00E508E5">
              <w:rPr>
                <w:sz w:val="24"/>
                <w:szCs w:val="24"/>
              </w:rPr>
              <w:t xml:space="preserve">. Oxford </w:t>
            </w:r>
            <w:proofErr w:type="spellStart"/>
            <w:r w:rsidRPr="00E508E5">
              <w:rPr>
                <w:sz w:val="24"/>
                <w:szCs w:val="24"/>
              </w:rPr>
              <w:t>Univeristy</w:t>
            </w:r>
            <w:proofErr w:type="spellEnd"/>
            <w:r w:rsidRPr="00E508E5">
              <w:rPr>
                <w:sz w:val="24"/>
                <w:szCs w:val="24"/>
              </w:rPr>
              <w:t xml:space="preserve"> </w:t>
            </w:r>
            <w:proofErr w:type="spellStart"/>
            <w:r w:rsidRPr="00E508E5">
              <w:rPr>
                <w:sz w:val="24"/>
                <w:szCs w:val="24"/>
              </w:rPr>
              <w:t>Press</w:t>
            </w:r>
            <w:proofErr w:type="spellEnd"/>
            <w:r w:rsidRPr="00E508E5">
              <w:rPr>
                <w:sz w:val="24"/>
                <w:szCs w:val="24"/>
              </w:rPr>
              <w:t>, 2015.</w:t>
            </w:r>
          </w:p>
        </w:tc>
      </w:tr>
      <w:tr w:rsidR="00E541B6" w:rsidRPr="00E541B6" w14:paraId="11C724A0" w14:textId="77777777" w:rsidTr="00C43C77">
        <w:trPr>
          <w:trHeight w:val="1127"/>
        </w:trPr>
        <w:tc>
          <w:tcPr>
            <w:tcW w:w="9212" w:type="dxa"/>
            <w:gridSpan w:val="2"/>
            <w:shd w:val="clear" w:color="auto" w:fill="auto"/>
          </w:tcPr>
          <w:p w14:paraId="42DCFD58" w14:textId="77777777" w:rsidR="008C686A" w:rsidRDefault="00E541B6" w:rsidP="008C686A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02E7CD99" w14:textId="7478494D" w:rsidR="00E541B6" w:rsidRPr="00C43C77" w:rsidRDefault="008C686A" w:rsidP="3C3E1555">
            <w:pPr>
              <w:rPr>
                <w:b/>
                <w:bCs/>
                <w:sz w:val="32"/>
                <w:szCs w:val="32"/>
              </w:rPr>
            </w:pPr>
            <w:r w:rsidRPr="00C43C77">
              <w:rPr>
                <w:sz w:val="24"/>
                <w:szCs w:val="24"/>
              </w:rPr>
              <w:t xml:space="preserve">MACANDREW, Richard; MARTÍNEZ, Ron. </w:t>
            </w:r>
            <w:r w:rsidRPr="00C43C77">
              <w:rPr>
                <w:i/>
                <w:iCs/>
                <w:sz w:val="24"/>
                <w:szCs w:val="24"/>
              </w:rPr>
              <w:t xml:space="preserve">Instant </w:t>
            </w:r>
            <w:proofErr w:type="spellStart"/>
            <w:r w:rsidRPr="00C43C77">
              <w:rPr>
                <w:i/>
                <w:iCs/>
                <w:sz w:val="24"/>
                <w:szCs w:val="24"/>
              </w:rPr>
              <w:t>discussions</w:t>
            </w:r>
            <w:proofErr w:type="spellEnd"/>
            <w:r w:rsidRPr="00C43C77">
              <w:rPr>
                <w:sz w:val="24"/>
                <w:szCs w:val="24"/>
              </w:rPr>
              <w:t xml:space="preserve">: </w:t>
            </w:r>
            <w:proofErr w:type="spellStart"/>
            <w:r w:rsidRPr="00C43C77">
              <w:rPr>
                <w:sz w:val="24"/>
                <w:szCs w:val="24"/>
              </w:rPr>
              <w:t>Photocopiable</w:t>
            </w:r>
            <w:proofErr w:type="spellEnd"/>
            <w:r w:rsidRPr="00C43C77">
              <w:rPr>
                <w:sz w:val="24"/>
                <w:szCs w:val="24"/>
              </w:rPr>
              <w:t xml:space="preserve"> </w:t>
            </w:r>
            <w:proofErr w:type="spellStart"/>
            <w:r w:rsidRPr="00C43C77">
              <w:rPr>
                <w:sz w:val="24"/>
                <w:szCs w:val="24"/>
              </w:rPr>
              <w:t>Lessons</w:t>
            </w:r>
            <w:proofErr w:type="spellEnd"/>
            <w:r w:rsidRPr="00C43C77">
              <w:rPr>
                <w:sz w:val="24"/>
                <w:szCs w:val="24"/>
              </w:rPr>
              <w:t xml:space="preserve"> on </w:t>
            </w:r>
            <w:proofErr w:type="spellStart"/>
            <w:r w:rsidRPr="00C43C77">
              <w:rPr>
                <w:sz w:val="24"/>
                <w:szCs w:val="24"/>
              </w:rPr>
              <w:t>Common</w:t>
            </w:r>
            <w:proofErr w:type="spellEnd"/>
            <w:r w:rsidRPr="00C43C77">
              <w:rPr>
                <w:sz w:val="24"/>
                <w:szCs w:val="24"/>
              </w:rPr>
              <w:t xml:space="preserve"> </w:t>
            </w:r>
            <w:proofErr w:type="spellStart"/>
            <w:r w:rsidRPr="00C43C77">
              <w:rPr>
                <w:sz w:val="24"/>
                <w:szCs w:val="24"/>
              </w:rPr>
              <w:t>Topics</w:t>
            </w:r>
            <w:proofErr w:type="spellEnd"/>
            <w:r w:rsidRPr="00C43C77">
              <w:rPr>
                <w:sz w:val="24"/>
                <w:szCs w:val="24"/>
              </w:rPr>
              <w:t xml:space="preserve">. 1st </w:t>
            </w:r>
            <w:proofErr w:type="spellStart"/>
            <w:r w:rsidRPr="00C43C77">
              <w:rPr>
                <w:sz w:val="24"/>
                <w:szCs w:val="24"/>
              </w:rPr>
              <w:t>edition</w:t>
            </w:r>
            <w:proofErr w:type="spellEnd"/>
            <w:r w:rsidRPr="00C43C77">
              <w:rPr>
                <w:sz w:val="24"/>
                <w:szCs w:val="24"/>
              </w:rPr>
              <w:t xml:space="preserve">. </w:t>
            </w:r>
            <w:proofErr w:type="spellStart"/>
            <w:r w:rsidRPr="00C43C77">
              <w:rPr>
                <w:sz w:val="24"/>
                <w:szCs w:val="24"/>
              </w:rPr>
              <w:t>Heinle</w:t>
            </w:r>
            <w:proofErr w:type="spellEnd"/>
            <w:r w:rsidRPr="00C43C77">
              <w:rPr>
                <w:sz w:val="24"/>
                <w:szCs w:val="24"/>
              </w:rPr>
              <w:t xml:space="preserve"> ELT, 2003.</w:t>
            </w:r>
          </w:p>
        </w:tc>
      </w:tr>
      <w:tr w:rsidR="00E541B6" w:rsidRPr="00E541B6" w14:paraId="63DB20F2" w14:textId="77777777" w:rsidTr="7858233F">
        <w:trPr>
          <w:trHeight w:val="1830"/>
        </w:trPr>
        <w:tc>
          <w:tcPr>
            <w:tcW w:w="9212" w:type="dxa"/>
            <w:gridSpan w:val="2"/>
            <w:shd w:val="clear" w:color="auto" w:fill="auto"/>
          </w:tcPr>
          <w:p w14:paraId="269E16CA" w14:textId="51F04643" w:rsidR="009146A9" w:rsidRDefault="00E541B6" w:rsidP="009146A9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</w:t>
            </w:r>
            <w:r w:rsidR="0037048C">
              <w:rPr>
                <w:rFonts w:ascii="Bahnschrift" w:hAnsi="Bahnschrift" w:cs="Calibri"/>
                <w:b/>
                <w:bCs/>
                <w:sz w:val="24"/>
                <w:szCs w:val="24"/>
              </w:rPr>
              <w:t>e</w:t>
            </w: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 </w:t>
            </w:r>
            <w:r w:rsidR="0037048C">
              <w:rPr>
                <w:rFonts w:ascii="Bahnschrift" w:hAnsi="Bahnschrift" w:cs="Calibri"/>
                <w:b/>
                <w:bCs/>
                <w:sz w:val="24"/>
                <w:szCs w:val="24"/>
              </w:rPr>
              <w:t>klasifikovanému zápočtu</w:t>
            </w: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:</w:t>
            </w:r>
            <w:r w:rsidR="5082321D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369CC6BC" w14:textId="0368C22E" w:rsidR="00C43C77" w:rsidRPr="00C43C77" w:rsidRDefault="00C43C77" w:rsidP="00C43C77">
            <w:pPr>
              <w:rPr>
                <w:sz w:val="24"/>
                <w:szCs w:val="24"/>
              </w:rPr>
            </w:pPr>
            <w:r w:rsidRPr="00C43C77">
              <w:rPr>
                <w:sz w:val="24"/>
                <w:szCs w:val="24"/>
              </w:rPr>
              <w:t>ZO</w:t>
            </w:r>
            <w:r>
              <w:rPr>
                <w:sz w:val="24"/>
                <w:szCs w:val="24"/>
              </w:rPr>
              <w:t xml:space="preserve"> – </w:t>
            </w:r>
            <w:r w:rsidRPr="00C43C77">
              <w:rPr>
                <w:sz w:val="24"/>
                <w:szCs w:val="24"/>
              </w:rPr>
              <w:t xml:space="preserve">zápočet </w:t>
            </w:r>
            <w:r>
              <w:rPr>
                <w:sz w:val="24"/>
                <w:szCs w:val="24"/>
              </w:rPr>
              <w:t>–</w:t>
            </w:r>
            <w:r w:rsidRPr="00C43C77">
              <w:rPr>
                <w:sz w:val="24"/>
                <w:szCs w:val="24"/>
              </w:rPr>
              <w:t xml:space="preserve"> aktivní účast ve výuce, resumé v anglickém jazyce v rozsahu 1 A4 o praxi a</w:t>
            </w:r>
            <w:r w:rsidR="00E53548">
              <w:rPr>
                <w:sz w:val="24"/>
                <w:szCs w:val="24"/>
              </w:rPr>
              <w:t> </w:t>
            </w:r>
            <w:r w:rsidRPr="00C43C77">
              <w:rPr>
                <w:sz w:val="24"/>
                <w:szCs w:val="24"/>
              </w:rPr>
              <w:t xml:space="preserve">kurzech </w:t>
            </w:r>
          </w:p>
          <w:p w14:paraId="30546EBF" w14:textId="6B34D7C5" w:rsidR="00C43C77" w:rsidRPr="00C43C77" w:rsidRDefault="00C43C77" w:rsidP="00C43C77">
            <w:pPr>
              <w:rPr>
                <w:sz w:val="24"/>
                <w:szCs w:val="24"/>
              </w:rPr>
            </w:pPr>
            <w:r w:rsidRPr="00C43C77">
              <w:rPr>
                <w:sz w:val="24"/>
                <w:szCs w:val="24"/>
              </w:rPr>
              <w:t>LO</w:t>
            </w:r>
            <w:r w:rsidR="00E53548">
              <w:rPr>
                <w:sz w:val="24"/>
                <w:szCs w:val="24"/>
              </w:rPr>
              <w:t xml:space="preserve"> – </w:t>
            </w:r>
            <w:r w:rsidRPr="00C43C77">
              <w:rPr>
                <w:sz w:val="24"/>
                <w:szCs w:val="24"/>
              </w:rPr>
              <w:t>zkouška – aktivní účast ve výuce, resumé v anglickém jazyce v rozsahu 1 A4 o</w:t>
            </w:r>
            <w:r w:rsidR="00E53548">
              <w:rPr>
                <w:sz w:val="24"/>
                <w:szCs w:val="24"/>
              </w:rPr>
              <w:t> </w:t>
            </w:r>
            <w:r w:rsidRPr="00C43C77">
              <w:rPr>
                <w:sz w:val="24"/>
                <w:szCs w:val="24"/>
              </w:rPr>
              <w:t>absolventské práci</w:t>
            </w:r>
          </w:p>
          <w:p w14:paraId="55C43968" w14:textId="31A06505" w:rsidR="00E541B6" w:rsidRPr="00E541B6" w:rsidRDefault="00E541B6" w:rsidP="009146A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F41A7" w14:textId="77777777" w:rsidR="008E4DFF" w:rsidRDefault="008E4DFF" w:rsidP="003A0E52">
      <w:r>
        <w:separator/>
      </w:r>
    </w:p>
  </w:endnote>
  <w:endnote w:type="continuationSeparator" w:id="0">
    <w:p w14:paraId="0FC023AF" w14:textId="77777777" w:rsidR="008E4DFF" w:rsidRDefault="008E4DFF" w:rsidP="003A0E52">
      <w:r>
        <w:continuationSeparator/>
      </w:r>
    </w:p>
  </w:endnote>
  <w:endnote w:type="continuationNotice" w:id="1">
    <w:p w14:paraId="142A575D" w14:textId="77777777" w:rsidR="008E4DFF" w:rsidRDefault="008E4D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27FC9" w14:textId="77777777" w:rsidR="008E4DFF" w:rsidRDefault="008E4DFF" w:rsidP="003A0E52">
      <w:r>
        <w:separator/>
      </w:r>
    </w:p>
  </w:footnote>
  <w:footnote w:type="continuationSeparator" w:id="0">
    <w:p w14:paraId="1D4E1C68" w14:textId="77777777" w:rsidR="008E4DFF" w:rsidRDefault="008E4DFF" w:rsidP="003A0E52">
      <w:r>
        <w:continuationSeparator/>
      </w:r>
    </w:p>
  </w:footnote>
  <w:footnote w:type="continuationNotice" w:id="1">
    <w:p w14:paraId="38D9EF26" w14:textId="77777777" w:rsidR="008E4DFF" w:rsidRDefault="008E4D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8F2898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8F2898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8F2898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8F2898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8F2898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8F2898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8F2898">
      <w:rPr>
        <w:color w:val="000000" w:themeColor="text1"/>
        <w:sz w:val="16"/>
        <w:szCs w:val="16"/>
      </w:rPr>
      <w:t xml:space="preserve">  web: </w:t>
    </w:r>
    <w:hyperlink r:id="rId3" w:history="1">
      <w:r w:rsidRPr="008F2898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8F2898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E466B"/>
    <w:rsid w:val="000F1400"/>
    <w:rsid w:val="0010021E"/>
    <w:rsid w:val="001129DD"/>
    <w:rsid w:val="00121420"/>
    <w:rsid w:val="00127C2D"/>
    <w:rsid w:val="00137079"/>
    <w:rsid w:val="00150176"/>
    <w:rsid w:val="001862AF"/>
    <w:rsid w:val="001A393B"/>
    <w:rsid w:val="001B0F86"/>
    <w:rsid w:val="001D262B"/>
    <w:rsid w:val="001D6CFA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301EA2"/>
    <w:rsid w:val="00317D80"/>
    <w:rsid w:val="00321759"/>
    <w:rsid w:val="00337953"/>
    <w:rsid w:val="00340855"/>
    <w:rsid w:val="00341336"/>
    <w:rsid w:val="003457CE"/>
    <w:rsid w:val="00366C10"/>
    <w:rsid w:val="0037048C"/>
    <w:rsid w:val="00396764"/>
    <w:rsid w:val="003A0E52"/>
    <w:rsid w:val="003F6535"/>
    <w:rsid w:val="004136E6"/>
    <w:rsid w:val="004155F6"/>
    <w:rsid w:val="00465BA0"/>
    <w:rsid w:val="00470C49"/>
    <w:rsid w:val="004740D9"/>
    <w:rsid w:val="004A4B05"/>
    <w:rsid w:val="004A6DC8"/>
    <w:rsid w:val="004D42C4"/>
    <w:rsid w:val="004D6B14"/>
    <w:rsid w:val="004E6C83"/>
    <w:rsid w:val="005034E0"/>
    <w:rsid w:val="00504D20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56DB8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33168"/>
    <w:rsid w:val="00753013"/>
    <w:rsid w:val="00773076"/>
    <w:rsid w:val="00783B89"/>
    <w:rsid w:val="007A502C"/>
    <w:rsid w:val="007D7010"/>
    <w:rsid w:val="00807462"/>
    <w:rsid w:val="00827858"/>
    <w:rsid w:val="0083203B"/>
    <w:rsid w:val="00846952"/>
    <w:rsid w:val="00861351"/>
    <w:rsid w:val="00875B93"/>
    <w:rsid w:val="008775AF"/>
    <w:rsid w:val="008827F2"/>
    <w:rsid w:val="00897EEE"/>
    <w:rsid w:val="008C686A"/>
    <w:rsid w:val="008D4ACA"/>
    <w:rsid w:val="008E4DFF"/>
    <w:rsid w:val="008F2898"/>
    <w:rsid w:val="009146A9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C2A5E"/>
    <w:rsid w:val="009D01A1"/>
    <w:rsid w:val="009D4283"/>
    <w:rsid w:val="009E005F"/>
    <w:rsid w:val="009E2B9E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71D"/>
    <w:rsid w:val="00A75C13"/>
    <w:rsid w:val="00A85EE5"/>
    <w:rsid w:val="00A97239"/>
    <w:rsid w:val="00AC5076"/>
    <w:rsid w:val="00B07B1F"/>
    <w:rsid w:val="00B17B4B"/>
    <w:rsid w:val="00B2124F"/>
    <w:rsid w:val="00B21C63"/>
    <w:rsid w:val="00B248B4"/>
    <w:rsid w:val="00B70AA2"/>
    <w:rsid w:val="00B74A54"/>
    <w:rsid w:val="00B74E84"/>
    <w:rsid w:val="00B81554"/>
    <w:rsid w:val="00BA4FCF"/>
    <w:rsid w:val="00BA583E"/>
    <w:rsid w:val="00BB33D0"/>
    <w:rsid w:val="00BC691A"/>
    <w:rsid w:val="00C04F8C"/>
    <w:rsid w:val="00C2508E"/>
    <w:rsid w:val="00C252F2"/>
    <w:rsid w:val="00C2692B"/>
    <w:rsid w:val="00C304AB"/>
    <w:rsid w:val="00C43C77"/>
    <w:rsid w:val="00C641A4"/>
    <w:rsid w:val="00C67FEA"/>
    <w:rsid w:val="00C82EAC"/>
    <w:rsid w:val="00C912AA"/>
    <w:rsid w:val="00CA213B"/>
    <w:rsid w:val="00CA733E"/>
    <w:rsid w:val="00CA7DE0"/>
    <w:rsid w:val="00CB19AB"/>
    <w:rsid w:val="00CB2A91"/>
    <w:rsid w:val="00CF2723"/>
    <w:rsid w:val="00D0549E"/>
    <w:rsid w:val="00D4272A"/>
    <w:rsid w:val="00D52782"/>
    <w:rsid w:val="00D66A14"/>
    <w:rsid w:val="00D8326B"/>
    <w:rsid w:val="00D8345A"/>
    <w:rsid w:val="00DB482C"/>
    <w:rsid w:val="00DB48A7"/>
    <w:rsid w:val="00DE46A2"/>
    <w:rsid w:val="00E508E5"/>
    <w:rsid w:val="00E53548"/>
    <w:rsid w:val="00E541B6"/>
    <w:rsid w:val="00E65502"/>
    <w:rsid w:val="00E73EE0"/>
    <w:rsid w:val="00E75F72"/>
    <w:rsid w:val="00E84139"/>
    <w:rsid w:val="00EC040D"/>
    <w:rsid w:val="00ED51F6"/>
    <w:rsid w:val="00EE591E"/>
    <w:rsid w:val="00EF269D"/>
    <w:rsid w:val="00EF5D1B"/>
    <w:rsid w:val="00F06466"/>
    <w:rsid w:val="00F113D8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9398B"/>
    <w:rsid w:val="00FA0A9A"/>
    <w:rsid w:val="00FB353C"/>
    <w:rsid w:val="00FC1D4C"/>
    <w:rsid w:val="00FC1DFE"/>
    <w:rsid w:val="00FC3ABC"/>
    <w:rsid w:val="00FD1F5C"/>
    <w:rsid w:val="00FD573C"/>
    <w:rsid w:val="00FE40BE"/>
    <w:rsid w:val="00FF44D6"/>
    <w:rsid w:val="00FF7411"/>
    <w:rsid w:val="03D69B47"/>
    <w:rsid w:val="091204E9"/>
    <w:rsid w:val="0A309CF5"/>
    <w:rsid w:val="0A910E63"/>
    <w:rsid w:val="0E2575B4"/>
    <w:rsid w:val="0FB9588F"/>
    <w:rsid w:val="115528F0"/>
    <w:rsid w:val="115D1676"/>
    <w:rsid w:val="12F8E6D7"/>
    <w:rsid w:val="134BC492"/>
    <w:rsid w:val="1494B738"/>
    <w:rsid w:val="16FC2559"/>
    <w:rsid w:val="1A2853FE"/>
    <w:rsid w:val="1B03F8BC"/>
    <w:rsid w:val="1C1768C9"/>
    <w:rsid w:val="1C9FC91D"/>
    <w:rsid w:val="1CDE899B"/>
    <w:rsid w:val="1DD8B4C5"/>
    <w:rsid w:val="1FD769DF"/>
    <w:rsid w:val="21733A40"/>
    <w:rsid w:val="23942DB4"/>
    <w:rsid w:val="2CA4B210"/>
    <w:rsid w:val="302E7085"/>
    <w:rsid w:val="30608B8B"/>
    <w:rsid w:val="30C8283F"/>
    <w:rsid w:val="327540C9"/>
    <w:rsid w:val="33982C4D"/>
    <w:rsid w:val="354F5CE7"/>
    <w:rsid w:val="373769C3"/>
    <w:rsid w:val="3C3E1555"/>
    <w:rsid w:val="40F537E8"/>
    <w:rsid w:val="4107535C"/>
    <w:rsid w:val="471B7165"/>
    <w:rsid w:val="4AF82C31"/>
    <w:rsid w:val="4C843E89"/>
    <w:rsid w:val="4F3A7426"/>
    <w:rsid w:val="5082321D"/>
    <w:rsid w:val="51F0A9C3"/>
    <w:rsid w:val="52C18265"/>
    <w:rsid w:val="54A6DF60"/>
    <w:rsid w:val="5A0ED635"/>
    <w:rsid w:val="5D19AA96"/>
    <w:rsid w:val="64E6C4DE"/>
    <w:rsid w:val="6756706A"/>
    <w:rsid w:val="6B7AD5A2"/>
    <w:rsid w:val="6ED326A5"/>
    <w:rsid w:val="70ADAC3C"/>
    <w:rsid w:val="7521B7E8"/>
    <w:rsid w:val="7637305D"/>
    <w:rsid w:val="7858233F"/>
    <w:rsid w:val="7860E08E"/>
    <w:rsid w:val="7ACFC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6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9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8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7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7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7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6" ma:contentTypeDescription="Vytvoří nový dokument" ma:contentTypeScope="" ma:versionID="d3471242149fe58b8a6bf8ed5a75ca64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90158fb095662217e1d6413a3fe68978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E2987-0940-40C6-B9B3-C2081595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1289</Characters>
  <Application>Microsoft Office Word</Application>
  <DocSecurity>0</DocSecurity>
  <Lines>10</Lines>
  <Paragraphs>3</Paragraphs>
  <ScaleCrop>false</ScaleCrop>
  <Company>SPgŠaG Karlovy Vary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15</cp:revision>
  <cp:lastPrinted>2012-08-22T08:11:00Z</cp:lastPrinted>
  <dcterms:created xsi:type="dcterms:W3CDTF">2023-08-30T13:07:00Z</dcterms:created>
  <dcterms:modified xsi:type="dcterms:W3CDTF">2024-08-30T21:04:00Z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