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06D35" w14:textId="77777777" w:rsidR="00052B18" w:rsidRDefault="00B4762A" w:rsidP="00052B18">
      <w:pPr>
        <w:pStyle w:val="Nadpis2"/>
        <w:rPr>
          <w:sz w:val="28"/>
          <w:szCs w:val="28"/>
        </w:rPr>
      </w:pPr>
      <w:r w:rsidRPr="00AA57F2">
        <w:rPr>
          <w:sz w:val="28"/>
          <w:szCs w:val="28"/>
        </w:rPr>
        <w:t xml:space="preserve">Návrh hodnocení profilové maturitní praktické zkoušky </w:t>
      </w:r>
      <w:r w:rsidR="005977FF">
        <w:rPr>
          <w:sz w:val="28"/>
          <w:szCs w:val="28"/>
        </w:rPr>
        <w:br/>
      </w:r>
      <w:r w:rsidR="005977FF">
        <w:rPr>
          <w:sz w:val="28"/>
          <w:szCs w:val="28"/>
        </w:rPr>
        <w:br/>
      </w:r>
      <w:r w:rsidRPr="00AA57F2">
        <w:rPr>
          <w:sz w:val="28"/>
          <w:szCs w:val="28"/>
        </w:rPr>
        <w:t>z</w:t>
      </w:r>
      <w:r w:rsidR="00750425">
        <w:rPr>
          <w:sz w:val="28"/>
          <w:szCs w:val="28"/>
        </w:rPr>
        <w:t xml:space="preserve"> </w:t>
      </w:r>
      <w:r w:rsidR="00982188">
        <w:rPr>
          <w:sz w:val="28"/>
          <w:szCs w:val="28"/>
        </w:rPr>
        <w:t>ODBORNÉ PRAXE</w:t>
      </w:r>
      <w:r w:rsidRPr="00AA57F2">
        <w:rPr>
          <w:sz w:val="28"/>
          <w:szCs w:val="28"/>
        </w:rPr>
        <w:t xml:space="preserve"> ve třídě 4.</w:t>
      </w:r>
      <w:r w:rsidR="001F6264">
        <w:rPr>
          <w:sz w:val="28"/>
          <w:szCs w:val="28"/>
        </w:rPr>
        <w:t>S</w:t>
      </w:r>
      <w:r w:rsidRPr="00AA57F2">
        <w:rPr>
          <w:sz w:val="28"/>
          <w:szCs w:val="28"/>
        </w:rPr>
        <w:t xml:space="preserve"> </w:t>
      </w:r>
    </w:p>
    <w:p w14:paraId="1F0A710F" w14:textId="77777777" w:rsidR="006974D9" w:rsidRPr="00DE380E" w:rsidRDefault="006974D9" w:rsidP="00AA57F2">
      <w:pPr>
        <w:rPr>
          <w:sz w:val="16"/>
          <w:szCs w:val="16"/>
        </w:rPr>
      </w:pPr>
    </w:p>
    <w:p w14:paraId="6EA00804" w14:textId="77777777" w:rsidR="00AA57F2" w:rsidRPr="00402221" w:rsidRDefault="006974D9" w:rsidP="00AA57F2">
      <w:pPr>
        <w:rPr>
          <w:sz w:val="24"/>
          <w:szCs w:val="24"/>
        </w:rPr>
      </w:pPr>
      <w:r w:rsidRPr="00402221">
        <w:rPr>
          <w:sz w:val="24"/>
          <w:szCs w:val="24"/>
        </w:rPr>
        <w:t xml:space="preserve">Studijní obor: </w:t>
      </w:r>
      <w:r w:rsidR="003C7A44" w:rsidRPr="00402221">
        <w:rPr>
          <w:sz w:val="24"/>
          <w:szCs w:val="24"/>
        </w:rPr>
        <w:t>Sociální činnost</w:t>
      </w:r>
    </w:p>
    <w:p w14:paraId="0C606ACE" w14:textId="77777777" w:rsidR="003C7A44" w:rsidRPr="00402221" w:rsidRDefault="003C7A44" w:rsidP="00AA57F2">
      <w:pPr>
        <w:rPr>
          <w:sz w:val="24"/>
          <w:szCs w:val="24"/>
        </w:rPr>
      </w:pPr>
      <w:r w:rsidRPr="00402221">
        <w:rPr>
          <w:sz w:val="24"/>
          <w:szCs w:val="24"/>
        </w:rPr>
        <w:t>Profilace: Výchovná</w:t>
      </w:r>
    </w:p>
    <w:p w14:paraId="69EE234C" w14:textId="73E0E9AC" w:rsidR="00A21C91" w:rsidRPr="00402221" w:rsidRDefault="00A21C91" w:rsidP="00A21C91">
      <w:pPr>
        <w:rPr>
          <w:sz w:val="24"/>
          <w:szCs w:val="24"/>
        </w:rPr>
      </w:pPr>
      <w:r w:rsidRPr="00402221">
        <w:rPr>
          <w:sz w:val="24"/>
          <w:szCs w:val="24"/>
        </w:rPr>
        <w:t xml:space="preserve">Školní rok: </w:t>
      </w:r>
      <w:r w:rsidR="00CE0D22">
        <w:rPr>
          <w:sz w:val="24"/>
          <w:szCs w:val="24"/>
        </w:rPr>
        <w:t>202</w:t>
      </w:r>
      <w:r w:rsidR="002C6068">
        <w:rPr>
          <w:sz w:val="24"/>
          <w:szCs w:val="24"/>
        </w:rPr>
        <w:t>4</w:t>
      </w:r>
      <w:r w:rsidR="00CE0D22">
        <w:rPr>
          <w:sz w:val="24"/>
          <w:szCs w:val="24"/>
        </w:rPr>
        <w:t>/202</w:t>
      </w:r>
      <w:r w:rsidR="002C6068">
        <w:rPr>
          <w:sz w:val="24"/>
          <w:szCs w:val="24"/>
        </w:rPr>
        <w:t>5</w:t>
      </w:r>
    </w:p>
    <w:p w14:paraId="6FCCF8DE" w14:textId="77777777" w:rsidR="00A1153B" w:rsidRPr="00402221" w:rsidRDefault="00A1153B" w:rsidP="00402221">
      <w:pPr>
        <w:jc w:val="both"/>
        <w:rPr>
          <w:sz w:val="24"/>
          <w:szCs w:val="24"/>
        </w:rPr>
      </w:pPr>
    </w:p>
    <w:p w14:paraId="257449D2" w14:textId="16EFF4FC" w:rsidR="004C3DBE" w:rsidRPr="00402221" w:rsidRDefault="004C3DBE" w:rsidP="004C3DBE">
      <w:pPr>
        <w:contextualSpacing/>
        <w:jc w:val="both"/>
        <w:rPr>
          <w:sz w:val="24"/>
          <w:szCs w:val="24"/>
        </w:rPr>
      </w:pPr>
      <w:r w:rsidRPr="00402221">
        <w:rPr>
          <w:sz w:val="24"/>
          <w:szCs w:val="24"/>
        </w:rPr>
        <w:t xml:space="preserve">Téma praktické maturitní zkoušky si žák zvolí nejpozději 28. 2. </w:t>
      </w:r>
      <w:r w:rsidR="007B12AE">
        <w:rPr>
          <w:sz w:val="24"/>
          <w:szCs w:val="24"/>
        </w:rPr>
        <w:t>202</w:t>
      </w:r>
      <w:r w:rsidR="00423341">
        <w:rPr>
          <w:sz w:val="24"/>
          <w:szCs w:val="24"/>
        </w:rPr>
        <w:t>4</w:t>
      </w:r>
      <w:r w:rsidRPr="00402221">
        <w:rPr>
          <w:sz w:val="24"/>
          <w:szCs w:val="24"/>
        </w:rPr>
        <w:t xml:space="preserve">. V přihlášce žák uvede místo a termín konání. S tématem, místem a termínem </w:t>
      </w:r>
      <w:r>
        <w:rPr>
          <w:sz w:val="24"/>
          <w:szCs w:val="24"/>
        </w:rPr>
        <w:t>žák seznámí</w:t>
      </w:r>
      <w:r w:rsidRPr="00402221">
        <w:rPr>
          <w:sz w:val="24"/>
          <w:szCs w:val="24"/>
        </w:rPr>
        <w:t xml:space="preserve"> zkoušející</w:t>
      </w:r>
      <w:r>
        <w:rPr>
          <w:sz w:val="24"/>
          <w:szCs w:val="24"/>
        </w:rPr>
        <w:t>ho</w:t>
      </w:r>
      <w:r w:rsidRPr="00402221">
        <w:rPr>
          <w:sz w:val="24"/>
          <w:szCs w:val="24"/>
        </w:rPr>
        <w:t xml:space="preserve"> a </w:t>
      </w:r>
      <w:r>
        <w:rPr>
          <w:sz w:val="24"/>
          <w:szCs w:val="24"/>
        </w:rPr>
        <w:t>pověřeného</w:t>
      </w:r>
      <w:r w:rsidRPr="00402221">
        <w:rPr>
          <w:sz w:val="24"/>
          <w:szCs w:val="24"/>
        </w:rPr>
        <w:t xml:space="preserve"> pracovník</w:t>
      </w:r>
      <w:r>
        <w:rPr>
          <w:sz w:val="24"/>
          <w:szCs w:val="24"/>
        </w:rPr>
        <w:t>a</w:t>
      </w:r>
      <w:r w:rsidRPr="00402221">
        <w:rPr>
          <w:sz w:val="24"/>
          <w:szCs w:val="24"/>
        </w:rPr>
        <w:t xml:space="preserve"> </w:t>
      </w:r>
      <w:r>
        <w:rPr>
          <w:sz w:val="24"/>
          <w:szCs w:val="24"/>
        </w:rPr>
        <w:t>příslušného</w:t>
      </w:r>
      <w:r w:rsidRPr="00402221">
        <w:rPr>
          <w:sz w:val="24"/>
          <w:szCs w:val="24"/>
        </w:rPr>
        <w:t xml:space="preserve"> pracoviště. </w:t>
      </w:r>
    </w:p>
    <w:p w14:paraId="7940C9CA" w14:textId="17401C11" w:rsidR="004C3DBE" w:rsidRPr="00402221" w:rsidRDefault="004C3DBE" w:rsidP="004C3DBE">
      <w:pPr>
        <w:contextualSpacing/>
        <w:jc w:val="both"/>
        <w:rPr>
          <w:sz w:val="24"/>
          <w:szCs w:val="24"/>
        </w:rPr>
      </w:pPr>
      <w:r w:rsidRPr="00402221">
        <w:rPr>
          <w:sz w:val="24"/>
          <w:szCs w:val="24"/>
        </w:rPr>
        <w:t xml:space="preserve">V době od </w:t>
      </w:r>
      <w:r w:rsidR="002C6068">
        <w:rPr>
          <w:sz w:val="24"/>
          <w:szCs w:val="24"/>
        </w:rPr>
        <w:t>3. 3. 2025</w:t>
      </w:r>
      <w:r w:rsidRPr="00402221">
        <w:rPr>
          <w:sz w:val="24"/>
          <w:szCs w:val="24"/>
        </w:rPr>
        <w:t xml:space="preserve"> do vlastní realizace praktické maturitní zkoušky žák minimálně dvakrát konzultuje přípravu se zkoušejícím </w:t>
      </w:r>
      <w:r>
        <w:rPr>
          <w:sz w:val="24"/>
          <w:szCs w:val="24"/>
        </w:rPr>
        <w:t xml:space="preserve">a pověřeným </w:t>
      </w:r>
      <w:r w:rsidRPr="00402221">
        <w:rPr>
          <w:sz w:val="24"/>
          <w:szCs w:val="24"/>
        </w:rPr>
        <w:t xml:space="preserve">pracovníkem </w:t>
      </w:r>
      <w:r>
        <w:rPr>
          <w:sz w:val="24"/>
          <w:szCs w:val="24"/>
        </w:rPr>
        <w:t xml:space="preserve">příslušného </w:t>
      </w:r>
      <w:r w:rsidRPr="00402221">
        <w:rPr>
          <w:sz w:val="24"/>
          <w:szCs w:val="24"/>
        </w:rPr>
        <w:t xml:space="preserve">pracoviště. Poslední konzultace </w:t>
      </w:r>
      <w:r>
        <w:rPr>
          <w:sz w:val="24"/>
          <w:szCs w:val="24"/>
        </w:rPr>
        <w:t>proběhne</w:t>
      </w:r>
      <w:r w:rsidRPr="00402221">
        <w:rPr>
          <w:sz w:val="24"/>
          <w:szCs w:val="24"/>
        </w:rPr>
        <w:t xml:space="preserve"> nejpozději čtrnáct dní před vlastní realizací.</w:t>
      </w:r>
    </w:p>
    <w:p w14:paraId="458A35AE" w14:textId="77777777" w:rsidR="004C3DBE" w:rsidRPr="00402221" w:rsidRDefault="004C3DBE" w:rsidP="004C3DBE">
      <w:pPr>
        <w:contextualSpacing/>
        <w:jc w:val="both"/>
        <w:rPr>
          <w:sz w:val="24"/>
          <w:szCs w:val="24"/>
        </w:rPr>
      </w:pPr>
      <w:r w:rsidRPr="00402221">
        <w:rPr>
          <w:sz w:val="24"/>
          <w:szCs w:val="24"/>
        </w:rPr>
        <w:t>K úspěšnému splnění praktické maturitní zkoušky je nutné splnění těchto podmínek.</w:t>
      </w:r>
    </w:p>
    <w:p w14:paraId="623A323F" w14:textId="77777777" w:rsidR="004C3DBE" w:rsidRPr="00402221" w:rsidRDefault="004C3DBE" w:rsidP="004C3DBE">
      <w:pPr>
        <w:contextualSpacing/>
        <w:rPr>
          <w:sz w:val="24"/>
          <w:szCs w:val="24"/>
        </w:rPr>
      </w:pPr>
    </w:p>
    <w:p w14:paraId="6DA67326" w14:textId="77777777" w:rsidR="004C3DBE" w:rsidRPr="00402221" w:rsidRDefault="004C3DBE" w:rsidP="004C3DBE">
      <w:pPr>
        <w:contextualSpacing/>
        <w:rPr>
          <w:sz w:val="24"/>
          <w:szCs w:val="24"/>
        </w:rPr>
      </w:pPr>
      <w:r w:rsidRPr="00402221">
        <w:rPr>
          <w:sz w:val="24"/>
          <w:szCs w:val="24"/>
        </w:rPr>
        <w:t>Klasifikační stupnicí 1 – 5 bude hodnoceno:</w:t>
      </w:r>
    </w:p>
    <w:p w14:paraId="259C77F6" w14:textId="77777777" w:rsidR="004C3DBE" w:rsidRPr="00402221" w:rsidRDefault="004C3DBE" w:rsidP="004C3DBE">
      <w:pPr>
        <w:pStyle w:val="Odstavecseseznamem"/>
        <w:numPr>
          <w:ilvl w:val="0"/>
          <w:numId w:val="12"/>
        </w:numPr>
        <w:spacing w:after="160" w:line="259" w:lineRule="auto"/>
        <w:rPr>
          <w:sz w:val="24"/>
          <w:szCs w:val="24"/>
        </w:rPr>
      </w:pPr>
      <w:r w:rsidRPr="00402221">
        <w:rPr>
          <w:sz w:val="24"/>
          <w:szCs w:val="24"/>
        </w:rPr>
        <w:t>Individuální práce s klientem</w:t>
      </w:r>
    </w:p>
    <w:p w14:paraId="7EB2D548" w14:textId="77777777" w:rsidR="004C3DBE" w:rsidRPr="00402221" w:rsidRDefault="004C3DBE" w:rsidP="004C3DBE">
      <w:pPr>
        <w:pStyle w:val="Odstavecseseznamem"/>
        <w:numPr>
          <w:ilvl w:val="0"/>
          <w:numId w:val="12"/>
        </w:numPr>
        <w:spacing w:after="160" w:line="259" w:lineRule="auto"/>
        <w:rPr>
          <w:sz w:val="24"/>
          <w:szCs w:val="24"/>
        </w:rPr>
      </w:pPr>
      <w:r w:rsidRPr="00402221">
        <w:rPr>
          <w:sz w:val="24"/>
          <w:szCs w:val="24"/>
        </w:rPr>
        <w:t>Projekt</w:t>
      </w:r>
    </w:p>
    <w:p w14:paraId="2DAD1ED9" w14:textId="77777777" w:rsidR="004C3DBE" w:rsidRPr="00402221" w:rsidRDefault="004C3DBE" w:rsidP="004C3DBE">
      <w:pPr>
        <w:pStyle w:val="Odstavecseseznamem"/>
        <w:numPr>
          <w:ilvl w:val="0"/>
          <w:numId w:val="12"/>
        </w:numPr>
        <w:spacing w:after="160" w:line="259" w:lineRule="auto"/>
        <w:rPr>
          <w:sz w:val="24"/>
          <w:szCs w:val="24"/>
        </w:rPr>
      </w:pPr>
      <w:r w:rsidRPr="00402221">
        <w:rPr>
          <w:sz w:val="24"/>
          <w:szCs w:val="24"/>
        </w:rPr>
        <w:t>Pomůcka k aktivizačním činnostem</w:t>
      </w:r>
    </w:p>
    <w:p w14:paraId="65852FB0" w14:textId="77777777" w:rsidR="004C3DBE" w:rsidRPr="00402221" w:rsidRDefault="004C3DBE" w:rsidP="004C3DBE">
      <w:pPr>
        <w:pStyle w:val="Odstavecseseznamem"/>
        <w:spacing w:after="160" w:line="259" w:lineRule="auto"/>
        <w:rPr>
          <w:sz w:val="24"/>
          <w:szCs w:val="24"/>
        </w:rPr>
      </w:pPr>
    </w:p>
    <w:p w14:paraId="4183705E" w14:textId="77777777" w:rsidR="004C3DBE" w:rsidRPr="00402221" w:rsidRDefault="004C3DBE" w:rsidP="004C3DBE">
      <w:pPr>
        <w:pStyle w:val="Odstavecseseznamem"/>
        <w:numPr>
          <w:ilvl w:val="0"/>
          <w:numId w:val="8"/>
        </w:numPr>
        <w:spacing w:after="160" w:line="259" w:lineRule="auto"/>
        <w:rPr>
          <w:b/>
          <w:sz w:val="24"/>
          <w:szCs w:val="24"/>
        </w:rPr>
      </w:pPr>
      <w:r w:rsidRPr="00402221">
        <w:rPr>
          <w:b/>
          <w:sz w:val="24"/>
          <w:szCs w:val="24"/>
        </w:rPr>
        <w:t>Individuální práce s klientem</w:t>
      </w:r>
    </w:p>
    <w:p w14:paraId="6A7AA288" w14:textId="77777777" w:rsidR="004C3DBE" w:rsidRPr="00402221" w:rsidRDefault="004C3DBE" w:rsidP="004C3DBE">
      <w:pPr>
        <w:pStyle w:val="Odstavecseseznamem"/>
        <w:numPr>
          <w:ilvl w:val="0"/>
          <w:numId w:val="13"/>
        </w:numPr>
        <w:spacing w:after="160" w:line="259" w:lineRule="auto"/>
        <w:jc w:val="both"/>
        <w:rPr>
          <w:sz w:val="24"/>
          <w:szCs w:val="24"/>
        </w:rPr>
      </w:pPr>
      <w:r w:rsidRPr="00402221">
        <w:rPr>
          <w:sz w:val="24"/>
          <w:szCs w:val="24"/>
          <w:u w:val="single"/>
        </w:rPr>
        <w:t>Písemné podklady</w:t>
      </w:r>
      <w:r w:rsidRPr="00402221">
        <w:rPr>
          <w:sz w:val="24"/>
          <w:szCs w:val="24"/>
        </w:rPr>
        <w:t xml:space="preserve"> – stručná sociální analýza a diagnostika, denní plán aktivit klienta (zpracování získaných informací, vhodnost zvolených metod, opatření, postupů vzhledem k aktuální situaci, příp. zdravotnímu stavu klienta v kontextu individuálního plánu klienta). Reflexe a sebereflexe, vč. návrhu dalších opatření. </w:t>
      </w:r>
    </w:p>
    <w:p w14:paraId="7DBA3A2E" w14:textId="77777777" w:rsidR="004C3DBE" w:rsidRPr="00402221" w:rsidRDefault="004C3DBE" w:rsidP="004C3DBE">
      <w:pPr>
        <w:pStyle w:val="Odstavecseseznamem"/>
        <w:spacing w:after="160" w:line="259" w:lineRule="auto"/>
        <w:ind w:left="360"/>
        <w:jc w:val="both"/>
        <w:rPr>
          <w:sz w:val="24"/>
          <w:szCs w:val="24"/>
        </w:rPr>
      </w:pPr>
      <w:r w:rsidRPr="00402221">
        <w:rPr>
          <w:sz w:val="24"/>
          <w:szCs w:val="24"/>
        </w:rPr>
        <w:t>Hodnocena bude obsahová i formální stránka (jazyková a stylistická čistota, přesnost</w:t>
      </w:r>
      <w:r>
        <w:rPr>
          <w:sz w:val="24"/>
          <w:szCs w:val="24"/>
        </w:rPr>
        <w:br/>
      </w:r>
      <w:r w:rsidRPr="00402221">
        <w:rPr>
          <w:sz w:val="24"/>
          <w:szCs w:val="24"/>
        </w:rPr>
        <w:t>a srozumitelnost, dodržení předepsaných norem pro úpravu tištěného textu, př. citací) zpracování.</w:t>
      </w:r>
    </w:p>
    <w:p w14:paraId="6C5703CC" w14:textId="77777777" w:rsidR="004C3DBE" w:rsidRPr="00402221" w:rsidRDefault="004C3DBE" w:rsidP="004C3DBE">
      <w:pPr>
        <w:pStyle w:val="Odstavecseseznamem"/>
        <w:numPr>
          <w:ilvl w:val="0"/>
          <w:numId w:val="13"/>
        </w:numPr>
        <w:spacing w:after="160" w:line="259" w:lineRule="auto"/>
        <w:jc w:val="both"/>
        <w:rPr>
          <w:sz w:val="24"/>
          <w:szCs w:val="24"/>
        </w:rPr>
      </w:pPr>
      <w:r w:rsidRPr="00402221">
        <w:rPr>
          <w:sz w:val="24"/>
          <w:szCs w:val="24"/>
          <w:u w:val="single"/>
        </w:rPr>
        <w:t>Vlastní realizace</w:t>
      </w:r>
      <w:r w:rsidRPr="00402221">
        <w:rPr>
          <w:sz w:val="24"/>
          <w:szCs w:val="24"/>
        </w:rPr>
        <w:t xml:space="preserve"> – přístup žáka ke klientovi (míra direkce, podpory, kontroly, empatie, </w:t>
      </w:r>
      <w:proofErr w:type="gramStart"/>
      <w:r w:rsidRPr="00402221">
        <w:rPr>
          <w:sz w:val="24"/>
          <w:szCs w:val="24"/>
        </w:rPr>
        <w:t>vstřícnosti,..</w:t>
      </w:r>
      <w:proofErr w:type="gramEnd"/>
      <w:r w:rsidRPr="00402221">
        <w:rPr>
          <w:sz w:val="24"/>
          <w:szCs w:val="24"/>
        </w:rPr>
        <w:t>), správnost a vhodnost využití různých metod a postupů v konkrétní situaci. Schopnost reflektovat sociální kontext situací, reakce žáka na nenadálé situace, schopnost spolupráce se členy pracovního týmu. Vhodnost a účelnost využití verbálních</w:t>
      </w:r>
      <w:r>
        <w:rPr>
          <w:sz w:val="24"/>
          <w:szCs w:val="24"/>
        </w:rPr>
        <w:br/>
      </w:r>
      <w:r w:rsidRPr="00402221">
        <w:rPr>
          <w:sz w:val="24"/>
          <w:szCs w:val="24"/>
        </w:rPr>
        <w:t xml:space="preserve">a neverbálních komunikačních prostředků. </w:t>
      </w:r>
    </w:p>
    <w:p w14:paraId="6139AA82" w14:textId="77777777" w:rsidR="004C3DBE" w:rsidRPr="00402221" w:rsidRDefault="004C3DBE" w:rsidP="004C3DBE">
      <w:pPr>
        <w:pStyle w:val="Odstavecseseznamem"/>
        <w:numPr>
          <w:ilvl w:val="0"/>
          <w:numId w:val="13"/>
        </w:numPr>
        <w:spacing w:after="160" w:line="259" w:lineRule="auto"/>
        <w:jc w:val="both"/>
        <w:rPr>
          <w:sz w:val="24"/>
          <w:szCs w:val="24"/>
          <w:u w:val="single"/>
        </w:rPr>
      </w:pPr>
      <w:r w:rsidRPr="00402221">
        <w:rPr>
          <w:sz w:val="24"/>
          <w:szCs w:val="24"/>
          <w:u w:val="single"/>
        </w:rPr>
        <w:t>Prezentace</w:t>
      </w:r>
      <w:r w:rsidRPr="00402221">
        <w:rPr>
          <w:sz w:val="24"/>
          <w:szCs w:val="24"/>
        </w:rPr>
        <w:t xml:space="preserve"> – kultura projevu, schopnost zdůvodnit a obhájit zvolené postupy a metody práce s klientem, schopnost reagovat na dotazy komise</w:t>
      </w:r>
    </w:p>
    <w:p w14:paraId="7C4F31BD" w14:textId="77777777" w:rsidR="004C3DBE" w:rsidRPr="00402221" w:rsidRDefault="004C3DBE" w:rsidP="004C3DBE">
      <w:pPr>
        <w:pStyle w:val="Odstavecseseznamem"/>
        <w:spacing w:after="160" w:line="259" w:lineRule="auto"/>
        <w:ind w:left="360"/>
        <w:jc w:val="both"/>
        <w:rPr>
          <w:sz w:val="24"/>
          <w:szCs w:val="24"/>
          <w:u w:val="single"/>
        </w:rPr>
      </w:pPr>
    </w:p>
    <w:p w14:paraId="05340AD0" w14:textId="77777777" w:rsidR="004C3DBE" w:rsidRPr="00402221" w:rsidRDefault="004C3DBE" w:rsidP="004C3DBE">
      <w:pPr>
        <w:pStyle w:val="Odstavecseseznamem"/>
        <w:numPr>
          <w:ilvl w:val="0"/>
          <w:numId w:val="8"/>
        </w:numPr>
        <w:spacing w:after="160" w:line="259" w:lineRule="auto"/>
        <w:jc w:val="both"/>
        <w:rPr>
          <w:b/>
          <w:sz w:val="24"/>
          <w:szCs w:val="24"/>
        </w:rPr>
      </w:pPr>
      <w:r w:rsidRPr="00402221">
        <w:rPr>
          <w:b/>
          <w:sz w:val="24"/>
          <w:szCs w:val="24"/>
        </w:rPr>
        <w:t>Projekt</w:t>
      </w:r>
    </w:p>
    <w:p w14:paraId="388F7773" w14:textId="77777777" w:rsidR="004C3DBE" w:rsidRPr="00402221" w:rsidRDefault="004C3DBE" w:rsidP="004C3DBE">
      <w:pPr>
        <w:pStyle w:val="Odstavecseseznamem"/>
        <w:numPr>
          <w:ilvl w:val="0"/>
          <w:numId w:val="14"/>
        </w:numPr>
        <w:spacing w:after="160" w:line="259" w:lineRule="auto"/>
        <w:jc w:val="both"/>
        <w:rPr>
          <w:sz w:val="24"/>
          <w:szCs w:val="24"/>
          <w:u w:val="single"/>
        </w:rPr>
      </w:pPr>
      <w:r w:rsidRPr="00402221">
        <w:rPr>
          <w:sz w:val="24"/>
          <w:szCs w:val="24"/>
          <w:u w:val="single"/>
        </w:rPr>
        <w:t>Písemné podklady</w:t>
      </w:r>
      <w:r w:rsidRPr="00402221">
        <w:rPr>
          <w:sz w:val="24"/>
          <w:szCs w:val="24"/>
        </w:rPr>
        <w:t xml:space="preserve"> - vhodnost zvolených metod, opatření, postupů vzhledem k zvolenému obsahu aktivity, domyšlenost</w:t>
      </w:r>
      <w:r>
        <w:rPr>
          <w:sz w:val="24"/>
          <w:szCs w:val="24"/>
        </w:rPr>
        <w:t xml:space="preserve"> </w:t>
      </w:r>
      <w:r w:rsidRPr="00402221">
        <w:rPr>
          <w:sz w:val="24"/>
          <w:szCs w:val="24"/>
        </w:rPr>
        <w:t>a předvídavost možných úskalí při realizaci projektu. Organizační harmonogram, finanční rozvaha, návrhy letáků, pozvánky, oslovování, zajištění místa, účinkujících, př. fundraisingová strategie. PR projektu. Zdůvodnění potřebnosti cíle. Reflexe</w:t>
      </w:r>
      <w:r>
        <w:rPr>
          <w:sz w:val="24"/>
          <w:szCs w:val="24"/>
        </w:rPr>
        <w:t xml:space="preserve"> </w:t>
      </w:r>
      <w:r w:rsidRPr="00402221">
        <w:rPr>
          <w:sz w:val="24"/>
          <w:szCs w:val="24"/>
        </w:rPr>
        <w:t>a sebereflexe.</w:t>
      </w:r>
    </w:p>
    <w:p w14:paraId="72E63EDB" w14:textId="77777777" w:rsidR="004C3DBE" w:rsidRPr="00402221" w:rsidRDefault="004C3DBE" w:rsidP="004C3DBE">
      <w:pPr>
        <w:pStyle w:val="Odstavecseseznamem"/>
        <w:spacing w:after="160" w:line="259" w:lineRule="auto"/>
        <w:ind w:left="360"/>
        <w:jc w:val="both"/>
        <w:rPr>
          <w:sz w:val="24"/>
          <w:szCs w:val="24"/>
          <w:u w:val="single"/>
        </w:rPr>
      </w:pPr>
      <w:r w:rsidRPr="00402221">
        <w:rPr>
          <w:sz w:val="24"/>
          <w:szCs w:val="24"/>
        </w:rPr>
        <w:t xml:space="preserve">Hodnocena bude nejen obsahová, ale i formální stránka (jazyková a stylistická čistota, přesnost a srozumitelnost, dodržení předepsaných norem pro úpravu tištěného textu, př. citací) zpracování. </w:t>
      </w:r>
    </w:p>
    <w:p w14:paraId="06064DB9" w14:textId="401C596A" w:rsidR="004C3DBE" w:rsidRPr="00402221" w:rsidRDefault="004C3DBE" w:rsidP="004C3DBE">
      <w:pPr>
        <w:pStyle w:val="Odstavecseseznamem"/>
        <w:numPr>
          <w:ilvl w:val="0"/>
          <w:numId w:val="14"/>
        </w:numPr>
        <w:spacing w:after="160" w:line="259" w:lineRule="auto"/>
        <w:jc w:val="both"/>
        <w:rPr>
          <w:sz w:val="24"/>
          <w:szCs w:val="24"/>
          <w:u w:val="single"/>
        </w:rPr>
      </w:pPr>
      <w:r w:rsidRPr="00402221">
        <w:rPr>
          <w:sz w:val="24"/>
          <w:szCs w:val="24"/>
          <w:u w:val="single"/>
        </w:rPr>
        <w:t xml:space="preserve">Vlastní </w:t>
      </w:r>
      <w:proofErr w:type="gramStart"/>
      <w:r w:rsidRPr="00402221">
        <w:rPr>
          <w:sz w:val="24"/>
          <w:szCs w:val="24"/>
          <w:u w:val="single"/>
        </w:rPr>
        <w:t>realizace</w:t>
      </w:r>
      <w:r w:rsidRPr="00402221">
        <w:rPr>
          <w:sz w:val="24"/>
          <w:szCs w:val="24"/>
        </w:rPr>
        <w:t xml:space="preserve"> - správnost</w:t>
      </w:r>
      <w:proofErr w:type="gramEnd"/>
      <w:r w:rsidRPr="00402221">
        <w:rPr>
          <w:sz w:val="24"/>
          <w:szCs w:val="24"/>
        </w:rPr>
        <w:t xml:space="preserve"> a vhodnost využití různých metod a postupů v konkrétní situaci vzhledem k cíli projektové aktivity a cílové skupině, časová a organizační náročnost, </w:t>
      </w:r>
      <w:r w:rsidRPr="00402221">
        <w:rPr>
          <w:sz w:val="24"/>
          <w:szCs w:val="24"/>
        </w:rPr>
        <w:lastRenderedPageBreak/>
        <w:t xml:space="preserve">efektivita PR, organizační zajištění, spolupráce s dobrovolníky, př. poskytovatelem SOS. Komunikační dovednosti, schopnost reagovat na nenadálé situace. </w:t>
      </w:r>
    </w:p>
    <w:p w14:paraId="3AE076EB" w14:textId="77777777" w:rsidR="004C3DBE" w:rsidRPr="00402221" w:rsidRDefault="004C3DBE" w:rsidP="004C3DBE">
      <w:pPr>
        <w:pStyle w:val="Odstavecseseznamem"/>
        <w:numPr>
          <w:ilvl w:val="0"/>
          <w:numId w:val="14"/>
        </w:numPr>
        <w:spacing w:after="160" w:line="259" w:lineRule="auto"/>
        <w:jc w:val="both"/>
        <w:rPr>
          <w:sz w:val="24"/>
          <w:szCs w:val="24"/>
          <w:u w:val="single"/>
        </w:rPr>
      </w:pPr>
      <w:r w:rsidRPr="00402221">
        <w:rPr>
          <w:sz w:val="24"/>
          <w:szCs w:val="24"/>
          <w:u w:val="single"/>
        </w:rPr>
        <w:t>Prezentace</w:t>
      </w:r>
      <w:r w:rsidRPr="00402221">
        <w:rPr>
          <w:sz w:val="24"/>
          <w:szCs w:val="24"/>
        </w:rPr>
        <w:t xml:space="preserve"> – kultura projevu, schopnost zdůvodnit a obhájit zvolené postupy a metody využité při plánování, organizaci i realizaci projektové aktivity, schopnost reagovat na dotazy komise</w:t>
      </w:r>
    </w:p>
    <w:p w14:paraId="503EDE80" w14:textId="77777777" w:rsidR="004C3DBE" w:rsidRPr="00402221" w:rsidRDefault="004C3DBE" w:rsidP="004C3DBE">
      <w:pPr>
        <w:pStyle w:val="Odstavecseseznamem"/>
        <w:jc w:val="both"/>
        <w:rPr>
          <w:sz w:val="24"/>
          <w:szCs w:val="24"/>
          <w:u w:val="single"/>
        </w:rPr>
      </w:pPr>
    </w:p>
    <w:p w14:paraId="16EAB922" w14:textId="77777777" w:rsidR="004C3DBE" w:rsidRPr="00402221" w:rsidRDefault="004C3DBE" w:rsidP="004C3DBE">
      <w:pPr>
        <w:pStyle w:val="Normlnweb"/>
        <w:numPr>
          <w:ilvl w:val="0"/>
          <w:numId w:val="8"/>
        </w:numPr>
        <w:shd w:val="clear" w:color="auto" w:fill="FFFFFF"/>
        <w:spacing w:before="120" w:beforeAutospacing="0" w:after="120" w:afterAutospacing="0"/>
        <w:ind w:left="357" w:hanging="357"/>
        <w:contextualSpacing/>
        <w:rPr>
          <w:rStyle w:val="Siln"/>
          <w:color w:val="000000"/>
        </w:rPr>
      </w:pPr>
      <w:r w:rsidRPr="00402221">
        <w:rPr>
          <w:rStyle w:val="Siln"/>
          <w:color w:val="000000"/>
        </w:rPr>
        <w:t>Pomůcka k aktivizačním činnostem</w:t>
      </w:r>
    </w:p>
    <w:p w14:paraId="45CCFEA8" w14:textId="529C7701" w:rsidR="004C3DBE" w:rsidRPr="00402221" w:rsidRDefault="004C3DBE" w:rsidP="004C3DBE">
      <w:pPr>
        <w:pStyle w:val="Odstavecseseznamem"/>
        <w:numPr>
          <w:ilvl w:val="0"/>
          <w:numId w:val="15"/>
        </w:numPr>
        <w:spacing w:after="160"/>
        <w:ind w:left="357" w:hanging="357"/>
        <w:jc w:val="both"/>
        <w:rPr>
          <w:sz w:val="24"/>
          <w:szCs w:val="24"/>
        </w:rPr>
      </w:pPr>
      <w:r w:rsidRPr="00402221">
        <w:rPr>
          <w:sz w:val="24"/>
          <w:szCs w:val="24"/>
          <w:u w:val="single"/>
        </w:rPr>
        <w:t>Písemné podklady</w:t>
      </w:r>
      <w:r w:rsidRPr="00402221">
        <w:rPr>
          <w:sz w:val="24"/>
          <w:szCs w:val="24"/>
        </w:rPr>
        <w:t xml:space="preserve"> </w:t>
      </w:r>
      <w:r w:rsidR="00423341">
        <w:rPr>
          <w:sz w:val="24"/>
          <w:szCs w:val="24"/>
        </w:rPr>
        <w:t>–</w:t>
      </w:r>
      <w:r w:rsidRPr="00402221">
        <w:rPr>
          <w:sz w:val="24"/>
          <w:szCs w:val="24"/>
        </w:rPr>
        <w:t xml:space="preserve"> charakteristika cílové skupiny</w:t>
      </w:r>
      <w:r>
        <w:rPr>
          <w:sz w:val="24"/>
          <w:szCs w:val="24"/>
        </w:rPr>
        <w:t xml:space="preserve"> </w:t>
      </w:r>
      <w:r w:rsidRPr="00402221">
        <w:rPr>
          <w:sz w:val="24"/>
          <w:szCs w:val="24"/>
        </w:rPr>
        <w:t>/</w:t>
      </w:r>
      <w:r>
        <w:rPr>
          <w:sz w:val="24"/>
          <w:szCs w:val="24"/>
        </w:rPr>
        <w:t xml:space="preserve"> </w:t>
      </w:r>
      <w:r w:rsidRPr="00402221">
        <w:rPr>
          <w:sz w:val="24"/>
          <w:szCs w:val="24"/>
        </w:rPr>
        <w:t xml:space="preserve">jednotlivce, příp. charakteristika </w:t>
      </w:r>
      <w:proofErr w:type="gramStart"/>
      <w:r w:rsidRPr="00402221">
        <w:rPr>
          <w:sz w:val="24"/>
          <w:szCs w:val="24"/>
        </w:rPr>
        <w:t>SOS</w:t>
      </w:r>
      <w:proofErr w:type="gramEnd"/>
      <w:r w:rsidRPr="00402221">
        <w:rPr>
          <w:sz w:val="24"/>
          <w:szCs w:val="24"/>
        </w:rPr>
        <w:t xml:space="preserve"> pro které je pomůcka určena, zdůvodnění volby (motivace, inspirace, námět), finanční rozvaha, navržený postup práce (nákresy, vzorník materiálů), vhodnost zvolené pomůcky pro cílovou skupinu/jedince, uplatnitelnost a variabilita jejího využití </w:t>
      </w:r>
    </w:p>
    <w:p w14:paraId="64523A70" w14:textId="77777777" w:rsidR="004C3DBE" w:rsidRPr="00402221" w:rsidRDefault="004C3DBE" w:rsidP="004C3DBE">
      <w:pPr>
        <w:pStyle w:val="Odstavecseseznamem"/>
        <w:numPr>
          <w:ilvl w:val="0"/>
          <w:numId w:val="15"/>
        </w:numPr>
        <w:spacing w:after="160" w:line="259" w:lineRule="auto"/>
        <w:jc w:val="both"/>
        <w:rPr>
          <w:sz w:val="24"/>
          <w:szCs w:val="24"/>
        </w:rPr>
      </w:pPr>
      <w:r w:rsidRPr="00402221">
        <w:rPr>
          <w:sz w:val="24"/>
          <w:szCs w:val="24"/>
          <w:u w:val="single"/>
        </w:rPr>
        <w:t>Vlastní realizace</w:t>
      </w:r>
      <w:r w:rsidRPr="00402221">
        <w:rPr>
          <w:sz w:val="24"/>
          <w:szCs w:val="24"/>
        </w:rPr>
        <w:t xml:space="preserve"> -  dodržování bezpečných pracovních postupů, pečlivost provedení, estetičnost pomůcky a splnění hygienických požadavků, vhodnost zvolených materiálů, pomůcek ke zhotovení a pracovních postupů</w:t>
      </w:r>
    </w:p>
    <w:p w14:paraId="4198B87F" w14:textId="77777777" w:rsidR="004C3DBE" w:rsidRPr="00402221" w:rsidRDefault="004C3DBE" w:rsidP="004C3DBE">
      <w:pPr>
        <w:pStyle w:val="Odstavecseseznamem"/>
        <w:numPr>
          <w:ilvl w:val="0"/>
          <w:numId w:val="15"/>
        </w:numPr>
        <w:spacing w:after="160" w:line="259" w:lineRule="auto"/>
        <w:jc w:val="both"/>
        <w:rPr>
          <w:sz w:val="24"/>
          <w:szCs w:val="24"/>
          <w:u w:val="single"/>
        </w:rPr>
      </w:pPr>
      <w:r w:rsidRPr="00402221">
        <w:rPr>
          <w:sz w:val="24"/>
          <w:szCs w:val="24"/>
          <w:u w:val="single"/>
        </w:rPr>
        <w:t>Prezentace</w:t>
      </w:r>
      <w:r w:rsidRPr="00402221">
        <w:rPr>
          <w:sz w:val="24"/>
          <w:szCs w:val="24"/>
        </w:rPr>
        <w:t xml:space="preserve"> – kultura projevu, schopnost zdůvodnit a obhájit zvolené postupy, volbu materiálu a využití pomůcky v praxi, schopnost reagovat na dotazy komise</w:t>
      </w:r>
    </w:p>
    <w:p w14:paraId="1AEAC9DD" w14:textId="77777777" w:rsidR="004C3DBE" w:rsidRDefault="004C3DBE" w:rsidP="004C3DBE">
      <w:pPr>
        <w:rPr>
          <w:sz w:val="24"/>
          <w:szCs w:val="24"/>
        </w:rPr>
      </w:pPr>
    </w:p>
    <w:p w14:paraId="3C4EE213" w14:textId="77777777" w:rsidR="004C3DBE" w:rsidRPr="00402221" w:rsidRDefault="004C3DBE" w:rsidP="004C3DBE">
      <w:pPr>
        <w:rPr>
          <w:sz w:val="24"/>
          <w:szCs w:val="24"/>
        </w:rPr>
      </w:pPr>
      <w:r w:rsidRPr="00402221">
        <w:rPr>
          <w:sz w:val="24"/>
          <w:szCs w:val="24"/>
        </w:rPr>
        <w:t>bod a) Písemné podklady - bude do výsledné známky započítán 20 %</w:t>
      </w:r>
    </w:p>
    <w:p w14:paraId="3943D4FC" w14:textId="77777777" w:rsidR="004C3DBE" w:rsidRPr="00402221" w:rsidRDefault="004C3DBE" w:rsidP="004C3DBE">
      <w:pPr>
        <w:rPr>
          <w:sz w:val="24"/>
          <w:szCs w:val="24"/>
        </w:rPr>
      </w:pPr>
      <w:r w:rsidRPr="00402221">
        <w:rPr>
          <w:sz w:val="24"/>
          <w:szCs w:val="24"/>
        </w:rPr>
        <w:t xml:space="preserve">bod b) Vlastní realizace – bude do výsledné známky započítán 60 % </w:t>
      </w:r>
    </w:p>
    <w:p w14:paraId="7A4E9877" w14:textId="77777777" w:rsidR="004C3DBE" w:rsidRPr="00402221" w:rsidRDefault="004C3DBE" w:rsidP="004C3DBE">
      <w:pPr>
        <w:rPr>
          <w:sz w:val="24"/>
          <w:szCs w:val="24"/>
        </w:rPr>
      </w:pPr>
      <w:r w:rsidRPr="00402221">
        <w:rPr>
          <w:sz w:val="24"/>
          <w:szCs w:val="24"/>
        </w:rPr>
        <w:t>bod c) Prezentace – bude do výsledné známky započítán 20 %</w:t>
      </w:r>
    </w:p>
    <w:p w14:paraId="343C1407" w14:textId="77777777" w:rsidR="00013684" w:rsidRDefault="00013684" w:rsidP="00AA57F2">
      <w:pPr>
        <w:spacing w:line="360" w:lineRule="auto"/>
        <w:rPr>
          <w:sz w:val="24"/>
          <w:szCs w:val="24"/>
        </w:rPr>
      </w:pPr>
    </w:p>
    <w:p w14:paraId="7FD921B0" w14:textId="77777777" w:rsidR="00013684" w:rsidRDefault="00013684" w:rsidP="00AA57F2">
      <w:pPr>
        <w:spacing w:line="360" w:lineRule="auto"/>
        <w:rPr>
          <w:sz w:val="24"/>
          <w:szCs w:val="24"/>
        </w:rPr>
      </w:pPr>
    </w:p>
    <w:p w14:paraId="47EE5246" w14:textId="77777777" w:rsidR="00AA57F2" w:rsidRPr="00402221" w:rsidRDefault="00AA57F2" w:rsidP="00AA57F2">
      <w:pPr>
        <w:spacing w:line="360" w:lineRule="auto"/>
        <w:rPr>
          <w:sz w:val="24"/>
          <w:szCs w:val="24"/>
        </w:rPr>
      </w:pPr>
      <w:r w:rsidRPr="00402221">
        <w:rPr>
          <w:sz w:val="24"/>
          <w:szCs w:val="24"/>
        </w:rPr>
        <w:t>S návrhem souhlasím</w:t>
      </w:r>
      <w:r w:rsidRPr="00402221">
        <w:rPr>
          <w:sz w:val="24"/>
          <w:szCs w:val="24"/>
        </w:rPr>
        <w:tab/>
      </w:r>
      <w:r w:rsidRPr="00402221">
        <w:rPr>
          <w:sz w:val="24"/>
          <w:szCs w:val="24"/>
        </w:rPr>
        <w:tab/>
      </w:r>
      <w:r w:rsidRPr="00402221">
        <w:rPr>
          <w:sz w:val="24"/>
          <w:szCs w:val="24"/>
        </w:rPr>
        <w:tab/>
      </w:r>
      <w:r w:rsidRPr="00402221">
        <w:rPr>
          <w:sz w:val="24"/>
          <w:szCs w:val="24"/>
        </w:rPr>
        <w:tab/>
      </w:r>
      <w:r w:rsidRPr="00402221">
        <w:rPr>
          <w:sz w:val="24"/>
          <w:szCs w:val="24"/>
        </w:rPr>
        <w:tab/>
      </w:r>
      <w:r w:rsidRPr="00402221">
        <w:rPr>
          <w:sz w:val="24"/>
          <w:szCs w:val="24"/>
        </w:rPr>
        <w:tab/>
      </w:r>
    </w:p>
    <w:p w14:paraId="1CD732A8" w14:textId="77777777" w:rsidR="00AA57F2" w:rsidRPr="00402221" w:rsidRDefault="00AA57F2" w:rsidP="00AA57F2">
      <w:pPr>
        <w:spacing w:line="360" w:lineRule="auto"/>
        <w:rPr>
          <w:sz w:val="24"/>
          <w:szCs w:val="24"/>
        </w:rPr>
      </w:pPr>
      <w:r w:rsidRPr="00402221">
        <w:rPr>
          <w:sz w:val="24"/>
          <w:szCs w:val="24"/>
        </w:rPr>
        <w:tab/>
      </w:r>
      <w:r w:rsidRPr="00402221">
        <w:rPr>
          <w:sz w:val="24"/>
          <w:szCs w:val="24"/>
        </w:rPr>
        <w:tab/>
      </w:r>
      <w:r w:rsidRPr="00402221">
        <w:rPr>
          <w:sz w:val="24"/>
          <w:szCs w:val="24"/>
        </w:rPr>
        <w:tab/>
      </w:r>
      <w:r w:rsidRPr="00402221">
        <w:rPr>
          <w:sz w:val="24"/>
          <w:szCs w:val="24"/>
        </w:rPr>
        <w:tab/>
      </w:r>
      <w:r w:rsidRPr="00402221">
        <w:rPr>
          <w:sz w:val="24"/>
          <w:szCs w:val="24"/>
        </w:rPr>
        <w:tab/>
      </w:r>
      <w:r w:rsidRPr="00402221">
        <w:rPr>
          <w:sz w:val="24"/>
          <w:szCs w:val="24"/>
        </w:rPr>
        <w:tab/>
      </w:r>
      <w:r w:rsidR="00DB61A4" w:rsidRPr="00402221">
        <w:rPr>
          <w:sz w:val="24"/>
          <w:szCs w:val="24"/>
        </w:rPr>
        <w:tab/>
      </w:r>
      <w:r w:rsidR="00E6791C" w:rsidRPr="00402221">
        <w:rPr>
          <w:sz w:val="24"/>
          <w:szCs w:val="24"/>
        </w:rPr>
        <w:tab/>
      </w:r>
      <w:r w:rsidRPr="00402221">
        <w:rPr>
          <w:sz w:val="24"/>
          <w:szCs w:val="24"/>
        </w:rPr>
        <w:t>datum</w:t>
      </w:r>
      <w:r w:rsidRPr="00402221">
        <w:rPr>
          <w:sz w:val="24"/>
          <w:szCs w:val="24"/>
        </w:rPr>
        <w:tab/>
      </w:r>
      <w:r w:rsidRPr="00402221">
        <w:rPr>
          <w:sz w:val="24"/>
          <w:szCs w:val="24"/>
        </w:rPr>
        <w:tab/>
        <w:t>podpis</w:t>
      </w:r>
    </w:p>
    <w:p w14:paraId="2C376271" w14:textId="3C20147E" w:rsidR="00CE0D22" w:rsidRPr="00CE0D22" w:rsidRDefault="00CE0D22" w:rsidP="00CE0D22">
      <w:pPr>
        <w:spacing w:line="360" w:lineRule="auto"/>
        <w:rPr>
          <w:sz w:val="24"/>
          <w:szCs w:val="24"/>
        </w:rPr>
      </w:pPr>
      <w:r w:rsidRPr="00CE0D22">
        <w:rPr>
          <w:sz w:val="24"/>
          <w:szCs w:val="24"/>
        </w:rPr>
        <w:t xml:space="preserve">Předseda: </w:t>
      </w:r>
      <w:r w:rsidRPr="00CE0D22">
        <w:rPr>
          <w:sz w:val="24"/>
          <w:szCs w:val="24"/>
        </w:rPr>
        <w:tab/>
      </w:r>
      <w:r w:rsidRPr="00CE0D22">
        <w:rPr>
          <w:sz w:val="24"/>
          <w:szCs w:val="24"/>
        </w:rPr>
        <w:tab/>
      </w:r>
      <w:r w:rsidR="002C6068">
        <w:rPr>
          <w:sz w:val="24"/>
          <w:szCs w:val="24"/>
        </w:rPr>
        <w:t>Ing. Lenka Pokludová</w:t>
      </w:r>
      <w:r w:rsidRPr="00CE0D22">
        <w:rPr>
          <w:sz w:val="24"/>
          <w:szCs w:val="24"/>
        </w:rPr>
        <w:tab/>
      </w:r>
      <w:r w:rsidRPr="00CE0D22">
        <w:rPr>
          <w:sz w:val="24"/>
          <w:szCs w:val="24"/>
        </w:rPr>
        <w:tab/>
      </w:r>
      <w:r w:rsidRPr="00CE0D22">
        <w:rPr>
          <w:sz w:val="24"/>
          <w:szCs w:val="24"/>
        </w:rPr>
        <w:tab/>
      </w:r>
      <w:r w:rsidRPr="00CE0D22">
        <w:rPr>
          <w:sz w:val="24"/>
          <w:szCs w:val="24"/>
        </w:rPr>
        <w:tab/>
      </w:r>
      <w:r w:rsidRPr="00CE0D22">
        <w:rPr>
          <w:sz w:val="24"/>
          <w:szCs w:val="24"/>
        </w:rPr>
        <w:tab/>
      </w:r>
    </w:p>
    <w:p w14:paraId="63C85FBE" w14:textId="253BD254" w:rsidR="00CE0D22" w:rsidRPr="00CE0D22" w:rsidRDefault="00CE0D22" w:rsidP="00CE0D22">
      <w:pPr>
        <w:spacing w:line="360" w:lineRule="auto"/>
        <w:rPr>
          <w:sz w:val="24"/>
          <w:szCs w:val="24"/>
        </w:rPr>
      </w:pPr>
      <w:r w:rsidRPr="00CE0D22">
        <w:rPr>
          <w:sz w:val="24"/>
          <w:szCs w:val="24"/>
        </w:rPr>
        <w:t xml:space="preserve">Místopředseda: </w:t>
      </w:r>
      <w:r w:rsidRPr="00CE0D22">
        <w:rPr>
          <w:sz w:val="24"/>
          <w:szCs w:val="24"/>
        </w:rPr>
        <w:tab/>
        <w:t xml:space="preserve">Mgr. </w:t>
      </w:r>
      <w:r w:rsidR="002C6068">
        <w:rPr>
          <w:sz w:val="24"/>
          <w:szCs w:val="24"/>
        </w:rPr>
        <w:t>Martin Berger</w:t>
      </w:r>
      <w:r w:rsidR="002C6068">
        <w:rPr>
          <w:sz w:val="24"/>
          <w:szCs w:val="24"/>
        </w:rPr>
        <w:tab/>
      </w:r>
      <w:r w:rsidRPr="00CE0D2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C6068">
        <w:rPr>
          <w:sz w:val="24"/>
          <w:szCs w:val="24"/>
        </w:rPr>
        <w:t>3</w:t>
      </w:r>
      <w:r w:rsidR="002C6068" w:rsidRPr="00CE0D22">
        <w:rPr>
          <w:sz w:val="24"/>
          <w:szCs w:val="24"/>
        </w:rPr>
        <w:t xml:space="preserve">. </w:t>
      </w:r>
      <w:r w:rsidR="002C6068">
        <w:rPr>
          <w:sz w:val="24"/>
          <w:szCs w:val="24"/>
        </w:rPr>
        <w:t>2</w:t>
      </w:r>
      <w:r w:rsidR="002C6068" w:rsidRPr="00CE0D22">
        <w:rPr>
          <w:sz w:val="24"/>
          <w:szCs w:val="24"/>
        </w:rPr>
        <w:t>. 202</w:t>
      </w:r>
      <w:r w:rsidR="002C6068">
        <w:rPr>
          <w:sz w:val="24"/>
          <w:szCs w:val="24"/>
        </w:rPr>
        <w:t>5</w:t>
      </w:r>
    </w:p>
    <w:p w14:paraId="190DDBEF" w14:textId="3AA342B2" w:rsidR="00CE0D22" w:rsidRPr="00CE0D22" w:rsidRDefault="00CE0D22" w:rsidP="00CE0D22">
      <w:pPr>
        <w:spacing w:line="360" w:lineRule="auto"/>
        <w:rPr>
          <w:sz w:val="24"/>
          <w:szCs w:val="24"/>
        </w:rPr>
      </w:pPr>
      <w:r w:rsidRPr="00CE0D22">
        <w:rPr>
          <w:sz w:val="24"/>
          <w:szCs w:val="24"/>
        </w:rPr>
        <w:t xml:space="preserve">Třídní učitel: </w:t>
      </w:r>
      <w:r w:rsidRPr="00CE0D22">
        <w:rPr>
          <w:sz w:val="24"/>
          <w:szCs w:val="24"/>
        </w:rPr>
        <w:tab/>
      </w:r>
      <w:r w:rsidRPr="00CE0D22">
        <w:rPr>
          <w:sz w:val="24"/>
          <w:szCs w:val="24"/>
        </w:rPr>
        <w:tab/>
      </w:r>
      <w:r w:rsidR="002C6068">
        <w:rPr>
          <w:sz w:val="24"/>
          <w:szCs w:val="24"/>
        </w:rPr>
        <w:t>Ing. Radka Šafaříková</w:t>
      </w:r>
      <w:r w:rsidRPr="00CE0D22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C6068">
        <w:rPr>
          <w:sz w:val="24"/>
          <w:szCs w:val="24"/>
        </w:rPr>
        <w:t>3</w:t>
      </w:r>
      <w:r w:rsidR="002C6068" w:rsidRPr="00CE0D22">
        <w:rPr>
          <w:sz w:val="24"/>
          <w:szCs w:val="24"/>
        </w:rPr>
        <w:t xml:space="preserve">. </w:t>
      </w:r>
      <w:r w:rsidR="002C6068">
        <w:rPr>
          <w:sz w:val="24"/>
          <w:szCs w:val="24"/>
        </w:rPr>
        <w:t>2</w:t>
      </w:r>
      <w:r w:rsidR="002C6068" w:rsidRPr="00CE0D22">
        <w:rPr>
          <w:sz w:val="24"/>
          <w:szCs w:val="24"/>
        </w:rPr>
        <w:t>. 202</w:t>
      </w:r>
      <w:r w:rsidR="002C6068">
        <w:rPr>
          <w:sz w:val="24"/>
          <w:szCs w:val="24"/>
        </w:rPr>
        <w:t>5</w:t>
      </w:r>
    </w:p>
    <w:p w14:paraId="7F3C68A2" w14:textId="19D8661B" w:rsidR="00A1153B" w:rsidRPr="00402221" w:rsidRDefault="00A1153B" w:rsidP="00A1153B">
      <w:pPr>
        <w:spacing w:line="360" w:lineRule="auto"/>
        <w:rPr>
          <w:sz w:val="24"/>
          <w:szCs w:val="24"/>
        </w:rPr>
      </w:pPr>
      <w:r w:rsidRPr="00402221">
        <w:rPr>
          <w:sz w:val="24"/>
          <w:szCs w:val="24"/>
        </w:rPr>
        <w:t xml:space="preserve">Zkoušející </w:t>
      </w:r>
      <w:r w:rsidR="006974D9" w:rsidRPr="00402221">
        <w:rPr>
          <w:sz w:val="24"/>
          <w:szCs w:val="24"/>
        </w:rPr>
        <w:t>ODP</w:t>
      </w:r>
      <w:r w:rsidRPr="00402221">
        <w:rPr>
          <w:sz w:val="24"/>
          <w:szCs w:val="24"/>
        </w:rPr>
        <w:t>:</w:t>
      </w:r>
      <w:r w:rsidRPr="00402221">
        <w:rPr>
          <w:sz w:val="24"/>
          <w:szCs w:val="24"/>
        </w:rPr>
        <w:tab/>
      </w:r>
      <w:r w:rsidR="001613BD" w:rsidRPr="00402221">
        <w:rPr>
          <w:sz w:val="24"/>
          <w:szCs w:val="24"/>
        </w:rPr>
        <w:t xml:space="preserve">Mgr. </w:t>
      </w:r>
      <w:r w:rsidR="00CE0D22">
        <w:rPr>
          <w:sz w:val="24"/>
          <w:szCs w:val="24"/>
        </w:rPr>
        <w:t xml:space="preserve">Eva </w:t>
      </w:r>
      <w:r w:rsidR="00423341">
        <w:rPr>
          <w:sz w:val="24"/>
          <w:szCs w:val="24"/>
        </w:rPr>
        <w:t>Kunešová</w:t>
      </w:r>
      <w:r w:rsidR="00CE0D22">
        <w:rPr>
          <w:sz w:val="24"/>
          <w:szCs w:val="24"/>
        </w:rPr>
        <w:tab/>
      </w:r>
      <w:r w:rsidR="00C851A8" w:rsidRPr="00402221">
        <w:rPr>
          <w:sz w:val="24"/>
          <w:szCs w:val="24"/>
        </w:rPr>
        <w:tab/>
      </w:r>
      <w:r w:rsidR="00E6791C" w:rsidRPr="00402221">
        <w:rPr>
          <w:sz w:val="24"/>
          <w:szCs w:val="24"/>
        </w:rPr>
        <w:tab/>
      </w:r>
      <w:r w:rsidR="002C6068">
        <w:rPr>
          <w:sz w:val="24"/>
          <w:szCs w:val="24"/>
        </w:rPr>
        <w:t>3</w:t>
      </w:r>
      <w:r w:rsidR="002C6068" w:rsidRPr="00CE0D22">
        <w:rPr>
          <w:sz w:val="24"/>
          <w:szCs w:val="24"/>
        </w:rPr>
        <w:t xml:space="preserve">. </w:t>
      </w:r>
      <w:r w:rsidR="002C6068">
        <w:rPr>
          <w:sz w:val="24"/>
          <w:szCs w:val="24"/>
        </w:rPr>
        <w:t>2</w:t>
      </w:r>
      <w:r w:rsidR="002C6068" w:rsidRPr="00CE0D22">
        <w:rPr>
          <w:sz w:val="24"/>
          <w:szCs w:val="24"/>
        </w:rPr>
        <w:t>. 202</w:t>
      </w:r>
      <w:r w:rsidR="002C6068">
        <w:rPr>
          <w:sz w:val="24"/>
          <w:szCs w:val="24"/>
        </w:rPr>
        <w:t>5</w:t>
      </w:r>
      <w:r w:rsidRPr="00402221">
        <w:rPr>
          <w:sz w:val="24"/>
          <w:szCs w:val="24"/>
        </w:rPr>
        <w:tab/>
      </w:r>
      <w:r w:rsidRPr="00402221">
        <w:rPr>
          <w:sz w:val="24"/>
          <w:szCs w:val="24"/>
        </w:rPr>
        <w:tab/>
      </w:r>
    </w:p>
    <w:p w14:paraId="4B87102D" w14:textId="1957C62C" w:rsidR="00B4762A" w:rsidRPr="00DE380E" w:rsidRDefault="00A1153B" w:rsidP="00A1153B">
      <w:pPr>
        <w:spacing w:line="360" w:lineRule="auto"/>
        <w:rPr>
          <w:sz w:val="22"/>
          <w:szCs w:val="22"/>
        </w:rPr>
      </w:pPr>
      <w:r w:rsidRPr="00402221">
        <w:rPr>
          <w:sz w:val="24"/>
          <w:szCs w:val="24"/>
        </w:rPr>
        <w:t xml:space="preserve">Přísedící </w:t>
      </w:r>
      <w:r w:rsidR="006974D9" w:rsidRPr="00402221">
        <w:rPr>
          <w:sz w:val="24"/>
          <w:szCs w:val="24"/>
        </w:rPr>
        <w:t>O</w:t>
      </w:r>
      <w:r w:rsidRPr="00402221">
        <w:rPr>
          <w:sz w:val="24"/>
          <w:szCs w:val="24"/>
        </w:rPr>
        <w:t>D</w:t>
      </w:r>
      <w:r w:rsidR="006974D9" w:rsidRPr="00402221">
        <w:rPr>
          <w:sz w:val="24"/>
          <w:szCs w:val="24"/>
        </w:rPr>
        <w:t>P</w:t>
      </w:r>
      <w:r w:rsidRPr="00402221">
        <w:rPr>
          <w:sz w:val="24"/>
          <w:szCs w:val="24"/>
        </w:rPr>
        <w:t>:</w:t>
      </w:r>
      <w:r w:rsidRPr="00402221">
        <w:rPr>
          <w:sz w:val="24"/>
          <w:szCs w:val="24"/>
        </w:rPr>
        <w:tab/>
      </w:r>
      <w:r w:rsidR="00CE0D22">
        <w:rPr>
          <w:sz w:val="24"/>
          <w:szCs w:val="24"/>
        </w:rPr>
        <w:t>Ing. Radka Šafaříková</w:t>
      </w:r>
      <w:r w:rsidR="00C851A8">
        <w:rPr>
          <w:sz w:val="22"/>
          <w:szCs w:val="22"/>
        </w:rPr>
        <w:tab/>
      </w:r>
      <w:r w:rsidR="00E6791C">
        <w:rPr>
          <w:sz w:val="22"/>
          <w:szCs w:val="22"/>
        </w:rPr>
        <w:tab/>
      </w:r>
      <w:r w:rsidR="002C6068">
        <w:rPr>
          <w:sz w:val="24"/>
          <w:szCs w:val="24"/>
        </w:rPr>
        <w:t>3</w:t>
      </w:r>
      <w:r w:rsidR="002C6068" w:rsidRPr="00CE0D22">
        <w:rPr>
          <w:sz w:val="24"/>
          <w:szCs w:val="24"/>
        </w:rPr>
        <w:t xml:space="preserve">. </w:t>
      </w:r>
      <w:r w:rsidR="002C6068">
        <w:rPr>
          <w:sz w:val="24"/>
          <w:szCs w:val="24"/>
        </w:rPr>
        <w:t>2</w:t>
      </w:r>
      <w:r w:rsidR="002C6068" w:rsidRPr="00CE0D22">
        <w:rPr>
          <w:sz w:val="24"/>
          <w:szCs w:val="24"/>
        </w:rPr>
        <w:t>. 202</w:t>
      </w:r>
      <w:r w:rsidR="002C6068">
        <w:rPr>
          <w:sz w:val="24"/>
          <w:szCs w:val="24"/>
        </w:rPr>
        <w:t>5</w:t>
      </w:r>
      <w:r w:rsidRPr="00DE380E">
        <w:rPr>
          <w:sz w:val="22"/>
          <w:szCs w:val="22"/>
        </w:rPr>
        <w:tab/>
      </w:r>
    </w:p>
    <w:sectPr w:rsidR="00B4762A" w:rsidRPr="00DE380E" w:rsidSect="00402221">
      <w:headerReference w:type="default" r:id="rId9"/>
      <w:pgSz w:w="11906" w:h="16838" w:code="9"/>
      <w:pgMar w:top="1417" w:right="1417" w:bottom="1417" w:left="1417" w:header="284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6C74E" w14:textId="77777777" w:rsidR="006F2FF1" w:rsidRDefault="006F2FF1" w:rsidP="009D1977">
      <w:r>
        <w:separator/>
      </w:r>
    </w:p>
  </w:endnote>
  <w:endnote w:type="continuationSeparator" w:id="0">
    <w:p w14:paraId="5ABE5DB5" w14:textId="77777777" w:rsidR="006F2FF1" w:rsidRDefault="006F2FF1" w:rsidP="009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47BF8" w14:textId="77777777" w:rsidR="006F2FF1" w:rsidRDefault="006F2FF1" w:rsidP="009D1977">
      <w:r>
        <w:separator/>
      </w:r>
    </w:p>
  </w:footnote>
  <w:footnote w:type="continuationSeparator" w:id="0">
    <w:p w14:paraId="7222FDB2" w14:textId="77777777" w:rsidR="006F2FF1" w:rsidRDefault="006F2FF1" w:rsidP="009D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4D64D" w14:textId="77777777" w:rsidR="00423341" w:rsidRPr="00A55A9C" w:rsidRDefault="00423341" w:rsidP="00423341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58285560" wp14:editId="1E603A90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bookmarkEnd w:id="0"/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35790"/>
    <w:multiLevelType w:val="hybridMultilevel"/>
    <w:tmpl w:val="6EF2BD9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63C05"/>
    <w:multiLevelType w:val="hybridMultilevel"/>
    <w:tmpl w:val="BF8E52B2"/>
    <w:lvl w:ilvl="0" w:tplc="11BEEF10">
      <w:start w:val="1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" w15:restartNumberingAfterBreak="0">
    <w:nsid w:val="26524CE9"/>
    <w:multiLevelType w:val="hybridMultilevel"/>
    <w:tmpl w:val="D136BF3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3B55FC"/>
    <w:multiLevelType w:val="hybridMultilevel"/>
    <w:tmpl w:val="235E15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0B7559"/>
    <w:multiLevelType w:val="hybridMultilevel"/>
    <w:tmpl w:val="258815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002BAB"/>
    <w:multiLevelType w:val="hybridMultilevel"/>
    <w:tmpl w:val="D3306EDE"/>
    <w:lvl w:ilvl="0" w:tplc="DC74DDD2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B623EA"/>
    <w:multiLevelType w:val="hybridMultilevel"/>
    <w:tmpl w:val="F35EF038"/>
    <w:lvl w:ilvl="0" w:tplc="4C747E9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D00D8A"/>
    <w:multiLevelType w:val="hybridMultilevel"/>
    <w:tmpl w:val="CA802D24"/>
    <w:lvl w:ilvl="0" w:tplc="1A549066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49D4F15"/>
    <w:multiLevelType w:val="hybridMultilevel"/>
    <w:tmpl w:val="93E67C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85A4B"/>
    <w:multiLevelType w:val="hybridMultilevel"/>
    <w:tmpl w:val="AB22CBC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D001E35"/>
    <w:multiLevelType w:val="hybridMultilevel"/>
    <w:tmpl w:val="4D4499B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0221F4"/>
    <w:multiLevelType w:val="hybridMultilevel"/>
    <w:tmpl w:val="ACC8E0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776370"/>
    <w:multiLevelType w:val="hybridMultilevel"/>
    <w:tmpl w:val="3404DCB4"/>
    <w:lvl w:ilvl="0" w:tplc="68DE63BA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0D5C04"/>
    <w:multiLevelType w:val="hybridMultilevel"/>
    <w:tmpl w:val="D67A8B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5863AB"/>
    <w:multiLevelType w:val="hybridMultilevel"/>
    <w:tmpl w:val="B40E15D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9250127">
    <w:abstractNumId w:val="8"/>
  </w:num>
  <w:num w:numId="2" w16cid:durableId="80376521">
    <w:abstractNumId w:val="1"/>
  </w:num>
  <w:num w:numId="3" w16cid:durableId="810487055">
    <w:abstractNumId w:val="11"/>
  </w:num>
  <w:num w:numId="4" w16cid:durableId="881135948">
    <w:abstractNumId w:val="13"/>
  </w:num>
  <w:num w:numId="5" w16cid:durableId="933049895">
    <w:abstractNumId w:val="7"/>
  </w:num>
  <w:num w:numId="6" w16cid:durableId="963340936">
    <w:abstractNumId w:val="6"/>
  </w:num>
  <w:num w:numId="7" w16cid:durableId="17098421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5688476">
    <w:abstractNumId w:val="9"/>
  </w:num>
  <w:num w:numId="9" w16cid:durableId="2062165528">
    <w:abstractNumId w:val="2"/>
  </w:num>
  <w:num w:numId="10" w16cid:durableId="2028100506">
    <w:abstractNumId w:val="10"/>
  </w:num>
  <w:num w:numId="11" w16cid:durableId="1297565147">
    <w:abstractNumId w:val="14"/>
  </w:num>
  <w:num w:numId="12" w16cid:durableId="653141471">
    <w:abstractNumId w:val="3"/>
  </w:num>
  <w:num w:numId="13" w16cid:durableId="1120301676">
    <w:abstractNumId w:val="12"/>
  </w:num>
  <w:num w:numId="14" w16cid:durableId="1436707996">
    <w:abstractNumId w:val="0"/>
  </w:num>
  <w:num w:numId="15" w16cid:durableId="16477763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06"/>
    <w:rsid w:val="00013684"/>
    <w:rsid w:val="00036C0F"/>
    <w:rsid w:val="000372E0"/>
    <w:rsid w:val="00052B18"/>
    <w:rsid w:val="00082130"/>
    <w:rsid w:val="00082DC1"/>
    <w:rsid w:val="00083D9F"/>
    <w:rsid w:val="00093504"/>
    <w:rsid w:val="000C3B91"/>
    <w:rsid w:val="000C4F8F"/>
    <w:rsid w:val="000D5F8F"/>
    <w:rsid w:val="000F025E"/>
    <w:rsid w:val="00120568"/>
    <w:rsid w:val="00120583"/>
    <w:rsid w:val="00134820"/>
    <w:rsid w:val="001613BD"/>
    <w:rsid w:val="00164A80"/>
    <w:rsid w:val="0016776A"/>
    <w:rsid w:val="00171121"/>
    <w:rsid w:val="001840C1"/>
    <w:rsid w:val="0018586C"/>
    <w:rsid w:val="001870EF"/>
    <w:rsid w:val="00195D9A"/>
    <w:rsid w:val="001A2902"/>
    <w:rsid w:val="001B0BDB"/>
    <w:rsid w:val="001F1875"/>
    <w:rsid w:val="001F6264"/>
    <w:rsid w:val="00234587"/>
    <w:rsid w:val="002512BA"/>
    <w:rsid w:val="002641EA"/>
    <w:rsid w:val="00284DA4"/>
    <w:rsid w:val="002A73B1"/>
    <w:rsid w:val="002C6068"/>
    <w:rsid w:val="002F5091"/>
    <w:rsid w:val="002F5DC4"/>
    <w:rsid w:val="00303738"/>
    <w:rsid w:val="003054E3"/>
    <w:rsid w:val="003269CF"/>
    <w:rsid w:val="00357C79"/>
    <w:rsid w:val="0037724E"/>
    <w:rsid w:val="00382BF1"/>
    <w:rsid w:val="003975F5"/>
    <w:rsid w:val="003B1DAD"/>
    <w:rsid w:val="003C7A44"/>
    <w:rsid w:val="00402221"/>
    <w:rsid w:val="00406A27"/>
    <w:rsid w:val="00423341"/>
    <w:rsid w:val="004269D2"/>
    <w:rsid w:val="00436168"/>
    <w:rsid w:val="00437A3F"/>
    <w:rsid w:val="00441ECC"/>
    <w:rsid w:val="0044404D"/>
    <w:rsid w:val="004479EB"/>
    <w:rsid w:val="004734CE"/>
    <w:rsid w:val="0047364F"/>
    <w:rsid w:val="00473A92"/>
    <w:rsid w:val="00485E8C"/>
    <w:rsid w:val="00490D83"/>
    <w:rsid w:val="004930CB"/>
    <w:rsid w:val="004943C9"/>
    <w:rsid w:val="004A7E1F"/>
    <w:rsid w:val="004C0C3D"/>
    <w:rsid w:val="004C26C8"/>
    <w:rsid w:val="004C3DBE"/>
    <w:rsid w:val="004D0D88"/>
    <w:rsid w:val="00530405"/>
    <w:rsid w:val="005401A4"/>
    <w:rsid w:val="00540C7A"/>
    <w:rsid w:val="005516C7"/>
    <w:rsid w:val="00554073"/>
    <w:rsid w:val="00586A34"/>
    <w:rsid w:val="00592B0B"/>
    <w:rsid w:val="005977FF"/>
    <w:rsid w:val="005B22E2"/>
    <w:rsid w:val="005C12C5"/>
    <w:rsid w:val="005D7F17"/>
    <w:rsid w:val="005E4464"/>
    <w:rsid w:val="005E67D7"/>
    <w:rsid w:val="005F6DCE"/>
    <w:rsid w:val="005F7F4B"/>
    <w:rsid w:val="0060354C"/>
    <w:rsid w:val="00622D21"/>
    <w:rsid w:val="0065249D"/>
    <w:rsid w:val="006723F1"/>
    <w:rsid w:val="00672C7E"/>
    <w:rsid w:val="006974D9"/>
    <w:rsid w:val="006B4E1C"/>
    <w:rsid w:val="006C0744"/>
    <w:rsid w:val="006C7D8E"/>
    <w:rsid w:val="006E0500"/>
    <w:rsid w:val="006E4CDF"/>
    <w:rsid w:val="006F2FF1"/>
    <w:rsid w:val="00710E9B"/>
    <w:rsid w:val="00723E61"/>
    <w:rsid w:val="007377E7"/>
    <w:rsid w:val="00747DDB"/>
    <w:rsid w:val="00750425"/>
    <w:rsid w:val="007B12AE"/>
    <w:rsid w:val="007C48DC"/>
    <w:rsid w:val="007C6F05"/>
    <w:rsid w:val="007E7527"/>
    <w:rsid w:val="007F189E"/>
    <w:rsid w:val="007F3509"/>
    <w:rsid w:val="008117B5"/>
    <w:rsid w:val="00862C54"/>
    <w:rsid w:val="00880BB7"/>
    <w:rsid w:val="00881F4E"/>
    <w:rsid w:val="008909DB"/>
    <w:rsid w:val="008C0DD3"/>
    <w:rsid w:val="008C4279"/>
    <w:rsid w:val="008C584C"/>
    <w:rsid w:val="008D0553"/>
    <w:rsid w:val="009164D8"/>
    <w:rsid w:val="00922B33"/>
    <w:rsid w:val="009327D0"/>
    <w:rsid w:val="009344CB"/>
    <w:rsid w:val="00947E1D"/>
    <w:rsid w:val="00974F60"/>
    <w:rsid w:val="00982188"/>
    <w:rsid w:val="009D1977"/>
    <w:rsid w:val="009F7B80"/>
    <w:rsid w:val="00A1153B"/>
    <w:rsid w:val="00A1598A"/>
    <w:rsid w:val="00A21C91"/>
    <w:rsid w:val="00A35DA2"/>
    <w:rsid w:val="00A44F47"/>
    <w:rsid w:val="00A57745"/>
    <w:rsid w:val="00A605A4"/>
    <w:rsid w:val="00AA1EBB"/>
    <w:rsid w:val="00AA57F2"/>
    <w:rsid w:val="00AA73A6"/>
    <w:rsid w:val="00AB04EF"/>
    <w:rsid w:val="00AB5B4D"/>
    <w:rsid w:val="00AD2DB7"/>
    <w:rsid w:val="00AE0BF3"/>
    <w:rsid w:val="00AE23EE"/>
    <w:rsid w:val="00AE5CC6"/>
    <w:rsid w:val="00AF182E"/>
    <w:rsid w:val="00AF7659"/>
    <w:rsid w:val="00B15900"/>
    <w:rsid w:val="00B16696"/>
    <w:rsid w:val="00B1675D"/>
    <w:rsid w:val="00B36C07"/>
    <w:rsid w:val="00B4762A"/>
    <w:rsid w:val="00B553AB"/>
    <w:rsid w:val="00B57828"/>
    <w:rsid w:val="00B65206"/>
    <w:rsid w:val="00B670A8"/>
    <w:rsid w:val="00C061B4"/>
    <w:rsid w:val="00C33A34"/>
    <w:rsid w:val="00C45603"/>
    <w:rsid w:val="00C725D5"/>
    <w:rsid w:val="00C851A8"/>
    <w:rsid w:val="00CE0D22"/>
    <w:rsid w:val="00D26250"/>
    <w:rsid w:val="00D304CA"/>
    <w:rsid w:val="00D565DD"/>
    <w:rsid w:val="00DB61A4"/>
    <w:rsid w:val="00DD7030"/>
    <w:rsid w:val="00DE380E"/>
    <w:rsid w:val="00E057F7"/>
    <w:rsid w:val="00E060F5"/>
    <w:rsid w:val="00E07351"/>
    <w:rsid w:val="00E23DCB"/>
    <w:rsid w:val="00E30DB6"/>
    <w:rsid w:val="00E6791C"/>
    <w:rsid w:val="00E74221"/>
    <w:rsid w:val="00E76402"/>
    <w:rsid w:val="00EA4AA2"/>
    <w:rsid w:val="00EB0820"/>
    <w:rsid w:val="00EC629D"/>
    <w:rsid w:val="00ED1521"/>
    <w:rsid w:val="00ED1986"/>
    <w:rsid w:val="00F24AD2"/>
    <w:rsid w:val="00F25BAA"/>
    <w:rsid w:val="00F33DD2"/>
    <w:rsid w:val="00F5574A"/>
    <w:rsid w:val="00FB2DAF"/>
    <w:rsid w:val="00FB36B3"/>
    <w:rsid w:val="00FE7988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,"/>
  <w:listSeparator w:val=";"/>
  <w14:docId w14:val="04CD9838"/>
  <w15:docId w15:val="{EEFF56CD-DDC9-4140-BB0C-315221B5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0A8"/>
  </w:style>
  <w:style w:type="paragraph" w:styleId="Nadpis1">
    <w:name w:val="heading 1"/>
    <w:basedOn w:val="Normln"/>
    <w:next w:val="Normln"/>
    <w:link w:val="Nadpis1Char"/>
    <w:qFormat/>
    <w:rsid w:val="00B670A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B670A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B670A8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B670A8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670A8"/>
    <w:pPr>
      <w:ind w:left="2124" w:hanging="2124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5F7F4B"/>
    <w:rPr>
      <w:sz w:val="24"/>
    </w:rPr>
  </w:style>
  <w:style w:type="character" w:customStyle="1" w:styleId="Nadpis2Char">
    <w:name w:val="Nadpis 2 Char"/>
    <w:basedOn w:val="Standardnpsmoodstavce"/>
    <w:link w:val="Nadpis2"/>
    <w:rsid w:val="005F7F4B"/>
    <w:rPr>
      <w:b/>
      <w:sz w:val="32"/>
    </w:rPr>
  </w:style>
  <w:style w:type="character" w:customStyle="1" w:styleId="Nadpis3Char">
    <w:name w:val="Nadpis 3 Char"/>
    <w:basedOn w:val="Standardnpsmoodstavce"/>
    <w:link w:val="Nadpis3"/>
    <w:rsid w:val="005F7F4B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5F7F4B"/>
    <w:rPr>
      <w:b/>
      <w:sz w:val="24"/>
      <w:u w:val="single"/>
    </w:rPr>
  </w:style>
  <w:style w:type="paragraph" w:styleId="Zhlav">
    <w:name w:val="header"/>
    <w:basedOn w:val="Normln"/>
    <w:link w:val="ZhlavChar"/>
    <w:uiPriority w:val="99"/>
    <w:rsid w:val="009D1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D1977"/>
  </w:style>
  <w:style w:type="paragraph" w:styleId="Zpat">
    <w:name w:val="footer"/>
    <w:basedOn w:val="Normln"/>
    <w:link w:val="ZpatChar"/>
    <w:rsid w:val="009D1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1977"/>
  </w:style>
  <w:style w:type="paragraph" w:styleId="Odstavecseseznamem">
    <w:name w:val="List Paragraph"/>
    <w:basedOn w:val="Normln"/>
    <w:uiPriority w:val="34"/>
    <w:qFormat/>
    <w:rsid w:val="00D304CA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60354C"/>
    <w:pPr>
      <w:spacing w:before="100" w:beforeAutospacing="1" w:after="100" w:afterAutospacing="1"/>
    </w:pPr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60354C"/>
    <w:rPr>
      <w:b/>
      <w:bCs/>
    </w:rPr>
  </w:style>
  <w:style w:type="paragraph" w:customStyle="1" w:styleId="Hlavika-nzev">
    <w:name w:val="Hlavička - název"/>
    <w:link w:val="Hlavika-nzevChar"/>
    <w:qFormat/>
    <w:rsid w:val="00423341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423341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423341"/>
    <w:pPr>
      <w:tabs>
        <w:tab w:val="clear" w:pos="4536"/>
      </w:tabs>
      <w:spacing w:after="120"/>
      <w:ind w:left="567" w:right="-709"/>
      <w:contextualSpacing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42334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FB55CE0754954EBB7259913A6A9E04" ma:contentTypeVersion="15" ma:contentTypeDescription="Vytvoří nový dokument" ma:contentTypeScope="" ma:versionID="7d5b9779987ed5fe3e8b89f454d0432d">
  <xsd:schema xmlns:xsd="http://www.w3.org/2001/XMLSchema" xmlns:xs="http://www.w3.org/2001/XMLSchema" xmlns:p="http://schemas.microsoft.com/office/2006/metadata/properties" xmlns:ns2="a32a4a2d-8e9d-4819-bf6e-cb3f6aca0793" xmlns:ns3="161d6e20-b5e1-4478-952a-824f34000552" targetNamespace="http://schemas.microsoft.com/office/2006/metadata/properties" ma:root="true" ma:fieldsID="61436854f228a33c938c415a94b73b7c" ns2:_="" ns3:_="">
    <xsd:import namespace="a32a4a2d-8e9d-4819-bf6e-cb3f6aca0793"/>
    <xsd:import namespace="161d6e20-b5e1-4478-952a-824f34000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a4a2d-8e9d-4819-bf6e-cb3f6aca07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d6e20-b5e1-4478-952a-824f340005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50c9e2-f8b8-4273-b46e-708b0a9a963b}" ma:internalName="TaxCatchAll" ma:showField="CatchAllData" ma:web="161d6e20-b5e1-4478-952a-824f34000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5716F9-2CED-4329-A8DA-D6D3FDCC42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898D4E-5A43-4454-93B8-EB223E7658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a4a2d-8e9d-4819-bf6e-cb3f6aca0793"/>
    <ds:schemaRef ds:uri="161d6e20-b5e1-4478-952a-824f34000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škola, Rodinná škola a Gymnázium Karlovy vary, Lidická 40</vt:lpstr>
    </vt:vector>
  </TitlesOfParts>
  <Company>SPGRS</Company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škola, Rodinná škola a Gymnázium Karlovy vary, Lidická 40</dc:title>
  <dc:creator>Smidova</dc:creator>
  <cp:lastModifiedBy>Lenka Šebestová</cp:lastModifiedBy>
  <cp:revision>3</cp:revision>
  <cp:lastPrinted>2025-03-16T21:03:00Z</cp:lastPrinted>
  <dcterms:created xsi:type="dcterms:W3CDTF">2024-04-23T21:24:00Z</dcterms:created>
  <dcterms:modified xsi:type="dcterms:W3CDTF">2025-03-16T21:03:00Z</dcterms:modified>
</cp:coreProperties>
</file>