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573E4" w14:textId="77777777" w:rsidR="00052B18" w:rsidRPr="00AE0BF3" w:rsidRDefault="00B4762A" w:rsidP="00052B18">
      <w:pPr>
        <w:pStyle w:val="Nadpis2"/>
        <w:rPr>
          <w:sz w:val="24"/>
          <w:szCs w:val="24"/>
        </w:rPr>
      </w:pPr>
      <w:r w:rsidRPr="00AE0BF3">
        <w:rPr>
          <w:sz w:val="24"/>
          <w:szCs w:val="24"/>
        </w:rPr>
        <w:t>Návrh hodnocení profilové maturitní praktické zkoušk</w:t>
      </w:r>
      <w:r w:rsidR="002A6D2E">
        <w:rPr>
          <w:sz w:val="24"/>
          <w:szCs w:val="24"/>
        </w:rPr>
        <w:t>y z TĚLESNÉ VÝCHOVY ve třídě 4.</w:t>
      </w:r>
      <w:r w:rsidRPr="00AE0BF3">
        <w:rPr>
          <w:sz w:val="24"/>
          <w:szCs w:val="24"/>
        </w:rPr>
        <w:t xml:space="preserve">G </w:t>
      </w:r>
    </w:p>
    <w:p w14:paraId="41DBB005" w14:textId="77777777" w:rsidR="0095229A" w:rsidRDefault="0095229A" w:rsidP="00436168">
      <w:r>
        <w:t>Studijní obor: Gymnázium</w:t>
      </w:r>
    </w:p>
    <w:p w14:paraId="23FC8084" w14:textId="5D4D0070" w:rsidR="009D1977" w:rsidRPr="00AE0BF3" w:rsidRDefault="005211AE" w:rsidP="00436168">
      <w:r>
        <w:t xml:space="preserve">Školní rok: </w:t>
      </w:r>
      <w:r w:rsidR="005B4CCF">
        <w:t>2024/2025</w:t>
      </w:r>
    </w:p>
    <w:p w14:paraId="28DB137C" w14:textId="77777777" w:rsidR="005211AE" w:rsidRDefault="005211AE" w:rsidP="00AE0BF3">
      <w:pPr>
        <w:rPr>
          <w:b/>
        </w:rPr>
      </w:pPr>
    </w:p>
    <w:p w14:paraId="7787331E" w14:textId="03D1D7A6" w:rsidR="00AE0BF3" w:rsidRDefault="00AE0BF3" w:rsidP="00AE0BF3">
      <w:pPr>
        <w:rPr>
          <w:b/>
        </w:rPr>
      </w:pPr>
      <w:r w:rsidRPr="00AE0BF3">
        <w:rPr>
          <w:b/>
        </w:rPr>
        <w:t>Atletika</w:t>
      </w:r>
      <w:r w:rsidR="00594FA0">
        <w:rPr>
          <w:b/>
        </w:rPr>
        <w:t xml:space="preserve"> (běh 50 m, skok vysoký nebo daleký, vrh koulí, hod oštěpem nebo diskem)</w:t>
      </w:r>
    </w:p>
    <w:p w14:paraId="62602710" w14:textId="1AC15D6F" w:rsidR="00594FA0" w:rsidRDefault="00594FA0" w:rsidP="00AE0BF3">
      <w:pPr>
        <w:rPr>
          <w:bCs/>
        </w:rPr>
      </w:pPr>
      <w:r>
        <w:rPr>
          <w:bCs/>
        </w:rPr>
        <w:t xml:space="preserve">Bodování je podle bodovací tabulky pro atletické víceboje </w:t>
      </w:r>
      <w:r w:rsidR="000F7029">
        <w:rPr>
          <w:bCs/>
        </w:rPr>
        <w:t>viz příloha nebo odkaz</w:t>
      </w:r>
    </w:p>
    <w:p w14:paraId="40894645" w14:textId="22995B31" w:rsidR="00A751DB" w:rsidRDefault="00594FA0" w:rsidP="00AE0BF3">
      <w:r>
        <w:rPr>
          <w:bCs/>
        </w:rPr>
        <w:t xml:space="preserve">Dívky: </w:t>
      </w:r>
      <w:r>
        <w:rPr>
          <w:bCs/>
        </w:rPr>
        <w:tab/>
      </w:r>
      <w:hyperlink r:id="rId9" w:history="1">
        <w:r w:rsidR="00A751DB" w:rsidRPr="00F269D2">
          <w:rPr>
            <w:rStyle w:val="Hypertextovodkaz"/>
          </w:rPr>
          <w:t>https://www.atletika.cz/statistiky/bodovaci-tabulky/bodovaci-tabulky-4/</w:t>
        </w:r>
      </w:hyperlink>
    </w:p>
    <w:p w14:paraId="09F14527" w14:textId="7A378F81" w:rsidR="00594FA0" w:rsidRDefault="00594FA0" w:rsidP="00AE0BF3">
      <w:pPr>
        <w:rPr>
          <w:bCs/>
        </w:rPr>
      </w:pPr>
      <w:r>
        <w:rPr>
          <w:bCs/>
        </w:rPr>
        <w:t xml:space="preserve">Chlapci: </w:t>
      </w:r>
      <w:hyperlink r:id="rId10" w:history="1">
        <w:r w:rsidRPr="00ED7920">
          <w:rPr>
            <w:rStyle w:val="Hypertextovodkaz"/>
            <w:bCs/>
          </w:rPr>
          <w:t>https://www.atletika.cz/statistiky/bodovaci-tabulky/bodovaci-tabulky-0/</w:t>
        </w:r>
      </w:hyperlink>
    </w:p>
    <w:p w14:paraId="18C0F326" w14:textId="77777777" w:rsidR="00AE0BF3" w:rsidRPr="003A271D" w:rsidRDefault="00AE0BF3" w:rsidP="00AE0BF3">
      <w:pPr>
        <w:ind w:firstLine="708"/>
      </w:pPr>
      <w:r w:rsidRPr="003A271D">
        <w:t>Dívky</w:t>
      </w:r>
      <w:r w:rsidRPr="003A271D">
        <w:tab/>
      </w:r>
      <w:r w:rsidRPr="003A271D">
        <w:tab/>
      </w:r>
      <w:r w:rsidR="008F202C" w:rsidRPr="003A271D">
        <w:tab/>
      </w:r>
      <w:r w:rsidRPr="003A271D">
        <w:t xml:space="preserve">Chlapci </w:t>
      </w:r>
    </w:p>
    <w:p w14:paraId="3D3CA5FD" w14:textId="77777777" w:rsidR="00AE0BF3" w:rsidRPr="003A271D" w:rsidRDefault="00AE0BF3" w:rsidP="00AE0BF3">
      <w:r w:rsidRPr="003A271D">
        <w:t>1</w:t>
      </w:r>
      <w:r w:rsidRPr="003A271D">
        <w:tab/>
        <w:t xml:space="preserve">1900 </w:t>
      </w:r>
      <w:r w:rsidR="008F202C" w:rsidRPr="003A271D">
        <w:t xml:space="preserve">a více </w:t>
      </w:r>
      <w:r w:rsidRPr="003A271D">
        <w:t>bodů</w:t>
      </w:r>
      <w:r w:rsidR="008F202C" w:rsidRPr="003A271D">
        <w:tab/>
      </w:r>
      <w:r w:rsidRPr="003A271D">
        <w:tab/>
        <w:t>2100</w:t>
      </w:r>
      <w:r w:rsidR="003A271D">
        <w:t xml:space="preserve"> a více</w:t>
      </w:r>
      <w:r w:rsidRPr="003A271D">
        <w:t xml:space="preserve"> bodů</w:t>
      </w:r>
    </w:p>
    <w:p w14:paraId="5AB8A2B1" w14:textId="77777777" w:rsidR="00AE0BF3" w:rsidRPr="003A271D" w:rsidRDefault="00AE0BF3" w:rsidP="00AE0BF3">
      <w:r w:rsidRPr="003A271D">
        <w:t>2</w:t>
      </w:r>
      <w:r w:rsidRPr="003A271D">
        <w:tab/>
      </w:r>
      <w:r w:rsidR="008F202C" w:rsidRPr="003A271D">
        <w:t xml:space="preserve">1899 - </w:t>
      </w:r>
      <w:r w:rsidRPr="003A271D">
        <w:t>1600</w:t>
      </w:r>
      <w:r w:rsidR="008F202C" w:rsidRPr="003A271D">
        <w:t xml:space="preserve"> </w:t>
      </w:r>
      <w:r w:rsidRPr="003A271D">
        <w:t>bodů</w:t>
      </w:r>
      <w:r w:rsidRPr="003A271D">
        <w:tab/>
      </w:r>
      <w:r w:rsidR="003A271D">
        <w:t xml:space="preserve">2099 - 1900 </w:t>
      </w:r>
      <w:r w:rsidRPr="003A271D">
        <w:t>bodů</w:t>
      </w:r>
    </w:p>
    <w:p w14:paraId="78463A96" w14:textId="5B366B4F" w:rsidR="00AE0BF3" w:rsidRPr="003A271D" w:rsidRDefault="00AE0BF3" w:rsidP="00AE0BF3">
      <w:r w:rsidRPr="003A271D">
        <w:t>3</w:t>
      </w:r>
      <w:r w:rsidRPr="003A271D">
        <w:tab/>
      </w:r>
      <w:proofErr w:type="gramStart"/>
      <w:r w:rsidR="008F202C" w:rsidRPr="003A271D">
        <w:t xml:space="preserve">1599 - </w:t>
      </w:r>
      <w:r w:rsidRPr="003A271D">
        <w:t>1</w:t>
      </w:r>
      <w:r w:rsidR="005B4CCF">
        <w:t>300</w:t>
      </w:r>
      <w:proofErr w:type="gramEnd"/>
      <w:r w:rsidRPr="003A271D">
        <w:t xml:space="preserve"> bodů</w:t>
      </w:r>
      <w:r w:rsidRPr="003A271D">
        <w:tab/>
      </w:r>
      <w:r w:rsidR="003A271D">
        <w:t xml:space="preserve">1899 - </w:t>
      </w:r>
      <w:r w:rsidRPr="003A271D">
        <w:t>1500 bodů</w:t>
      </w:r>
    </w:p>
    <w:p w14:paraId="394287FA" w14:textId="3FFA2DD3" w:rsidR="00AE0BF3" w:rsidRPr="003A271D" w:rsidRDefault="00AE0BF3" w:rsidP="00AE0BF3">
      <w:r w:rsidRPr="003A271D">
        <w:t>4</w:t>
      </w:r>
      <w:r w:rsidRPr="003A271D">
        <w:tab/>
      </w:r>
      <w:proofErr w:type="gramStart"/>
      <w:r w:rsidR="008F202C" w:rsidRPr="003A271D">
        <w:t>12</w:t>
      </w:r>
      <w:r w:rsidR="005B4CCF">
        <w:t>99</w:t>
      </w:r>
      <w:r w:rsidR="008F202C" w:rsidRPr="003A271D">
        <w:t xml:space="preserve"> - </w:t>
      </w:r>
      <w:r w:rsidR="005B4CCF">
        <w:t>11</w:t>
      </w:r>
      <w:r w:rsidRPr="003A271D">
        <w:t>00</w:t>
      </w:r>
      <w:proofErr w:type="gramEnd"/>
      <w:r w:rsidR="008F202C" w:rsidRPr="003A271D">
        <w:t xml:space="preserve"> </w:t>
      </w:r>
      <w:r w:rsidRPr="003A271D">
        <w:t xml:space="preserve">  bodů   </w:t>
      </w:r>
      <w:r w:rsidRPr="003A271D">
        <w:tab/>
      </w:r>
      <w:r w:rsidR="003A271D">
        <w:t xml:space="preserve">1499 - </w:t>
      </w:r>
      <w:r w:rsidRPr="003A271D">
        <w:t>1300 bodů</w:t>
      </w:r>
    </w:p>
    <w:p w14:paraId="4867427C" w14:textId="39DD0B28" w:rsidR="00AE0BF3" w:rsidRPr="003A271D" w:rsidRDefault="008F202C" w:rsidP="00436168">
      <w:r w:rsidRPr="003A271D">
        <w:t>5</w:t>
      </w:r>
      <w:r w:rsidRPr="003A271D">
        <w:tab/>
        <w:t xml:space="preserve">méně než </w:t>
      </w:r>
      <w:r w:rsidR="0032421C">
        <w:t>10</w:t>
      </w:r>
      <w:r w:rsidRPr="003A271D">
        <w:t>99 bodů</w:t>
      </w:r>
      <w:r w:rsidR="003A271D">
        <w:tab/>
        <w:t>méně než 1299 bodů</w:t>
      </w:r>
    </w:p>
    <w:p w14:paraId="3C6E5F85" w14:textId="77777777" w:rsidR="008F202C" w:rsidRPr="00FE6331" w:rsidRDefault="008F202C" w:rsidP="00436168">
      <w:pPr>
        <w:rPr>
          <w:b/>
          <w:sz w:val="16"/>
          <w:szCs w:val="16"/>
        </w:rPr>
      </w:pPr>
    </w:p>
    <w:p w14:paraId="71534E4D" w14:textId="7C70E056" w:rsidR="00AE0BF3" w:rsidRPr="003A271D" w:rsidRDefault="00AE0BF3" w:rsidP="00AE0BF3">
      <w:pPr>
        <w:rPr>
          <w:b/>
        </w:rPr>
      </w:pPr>
      <w:r w:rsidRPr="003A271D">
        <w:rPr>
          <w:b/>
        </w:rPr>
        <w:t xml:space="preserve">Sportovní </w:t>
      </w:r>
      <w:r w:rsidRPr="000F7029">
        <w:rPr>
          <w:b/>
        </w:rPr>
        <w:t>gymnastika</w:t>
      </w:r>
      <w:r w:rsidR="00594FA0" w:rsidRPr="000F7029">
        <w:rPr>
          <w:b/>
        </w:rPr>
        <w:t xml:space="preserve"> </w:t>
      </w:r>
      <w:r w:rsidR="00594FA0" w:rsidRPr="000F7029">
        <w:rPr>
          <w:bCs/>
          <w:i/>
          <w:iCs/>
        </w:rPr>
        <w:t>(</w:t>
      </w:r>
      <w:r w:rsidR="0012563A" w:rsidRPr="000F7029">
        <w:rPr>
          <w:bCs/>
          <w:i/>
          <w:iCs/>
        </w:rPr>
        <w:t>bradla nebo hrazda, kladina nebo přeskok, prostná)</w:t>
      </w:r>
    </w:p>
    <w:p w14:paraId="23FBFB23" w14:textId="77777777" w:rsidR="00315587" w:rsidRPr="00315587" w:rsidRDefault="00315587" w:rsidP="00A751DB">
      <w:pPr>
        <w:pStyle w:val="text"/>
        <w:ind w:left="0"/>
        <w:jc w:val="both"/>
        <w:rPr>
          <w:rStyle w:val="Siln"/>
          <w:rFonts w:ascii="Times New Roman" w:hAnsi="Times New Roman" w:cs="Times New Roman"/>
          <w:b w:val="0"/>
          <w:bCs w:val="0"/>
          <w:color w:val="auto"/>
          <w:sz w:val="8"/>
          <w:szCs w:val="8"/>
        </w:rPr>
      </w:pPr>
    </w:p>
    <w:p w14:paraId="24964B4A" w14:textId="710D3D77" w:rsidR="00A751DB" w:rsidRPr="00F465E6" w:rsidRDefault="00A751DB" w:rsidP="00A751DB">
      <w:pPr>
        <w:pStyle w:val="text"/>
        <w:ind w:left="0"/>
        <w:jc w:val="both"/>
        <w:rPr>
          <w:rStyle w:val="Siln"/>
          <w:rFonts w:ascii="Times New Roman" w:hAnsi="Times New Roman" w:cs="Times New Roman"/>
          <w:b w:val="0"/>
          <w:bCs w:val="0"/>
          <w:color w:val="auto"/>
        </w:rPr>
      </w:pPr>
      <w:r w:rsidRPr="00F465E6">
        <w:rPr>
          <w:rStyle w:val="Siln"/>
          <w:rFonts w:ascii="Times New Roman" w:hAnsi="Times New Roman" w:cs="Times New Roman"/>
          <w:b w:val="0"/>
          <w:bCs w:val="0"/>
          <w:color w:val="auto"/>
        </w:rPr>
        <w:t>Stupeň 1 (výborný) – čisté provedení</w:t>
      </w:r>
    </w:p>
    <w:p w14:paraId="34D31127" w14:textId="77777777" w:rsidR="00A751DB" w:rsidRPr="00F465E6" w:rsidRDefault="00A751DB" w:rsidP="00A751DB">
      <w:pPr>
        <w:pStyle w:val="text"/>
        <w:ind w:left="0"/>
        <w:jc w:val="both"/>
        <w:rPr>
          <w:rStyle w:val="Siln"/>
          <w:rFonts w:ascii="Times New Roman" w:hAnsi="Times New Roman" w:cs="Times New Roman"/>
          <w:b w:val="0"/>
          <w:bCs w:val="0"/>
          <w:color w:val="auto"/>
        </w:rPr>
      </w:pPr>
      <w:r w:rsidRPr="00F465E6">
        <w:rPr>
          <w:rStyle w:val="Siln"/>
          <w:rFonts w:ascii="Times New Roman" w:hAnsi="Times New Roman" w:cs="Times New Roman"/>
          <w:b w:val="0"/>
          <w:bCs w:val="0"/>
          <w:color w:val="auto"/>
        </w:rPr>
        <w:t>Stupeň 2 (chvalitebný) – drobné chyby v provedení</w:t>
      </w:r>
    </w:p>
    <w:p w14:paraId="2045D2A5" w14:textId="77777777" w:rsidR="00A751DB" w:rsidRPr="00F465E6" w:rsidRDefault="00A751DB" w:rsidP="00A751DB">
      <w:pPr>
        <w:pStyle w:val="text"/>
        <w:ind w:left="0"/>
        <w:jc w:val="both"/>
        <w:rPr>
          <w:rStyle w:val="Siln"/>
          <w:rFonts w:ascii="Times New Roman" w:hAnsi="Times New Roman" w:cs="Times New Roman"/>
          <w:b w:val="0"/>
          <w:bCs w:val="0"/>
          <w:color w:val="auto"/>
        </w:rPr>
      </w:pPr>
      <w:r w:rsidRPr="00F465E6">
        <w:rPr>
          <w:rStyle w:val="Siln"/>
          <w:rFonts w:ascii="Times New Roman" w:hAnsi="Times New Roman" w:cs="Times New Roman"/>
          <w:b w:val="0"/>
          <w:bCs w:val="0"/>
          <w:color w:val="auto"/>
        </w:rPr>
        <w:t>Stupeň 3 (dobrý) – více drobných chyb v provedení</w:t>
      </w:r>
    </w:p>
    <w:p w14:paraId="31AED6BD" w14:textId="77777777" w:rsidR="00A751DB" w:rsidRPr="00F465E6" w:rsidRDefault="00A751DB" w:rsidP="00A751DB">
      <w:pPr>
        <w:pStyle w:val="text"/>
        <w:ind w:left="0"/>
        <w:jc w:val="both"/>
        <w:rPr>
          <w:rStyle w:val="Siln"/>
          <w:rFonts w:ascii="Times New Roman" w:hAnsi="Times New Roman" w:cs="Times New Roman"/>
          <w:b w:val="0"/>
          <w:bCs w:val="0"/>
          <w:color w:val="auto"/>
        </w:rPr>
      </w:pPr>
      <w:r w:rsidRPr="00F465E6">
        <w:rPr>
          <w:rStyle w:val="Siln"/>
          <w:rFonts w:ascii="Times New Roman" w:hAnsi="Times New Roman" w:cs="Times New Roman"/>
          <w:b w:val="0"/>
          <w:bCs w:val="0"/>
          <w:color w:val="auto"/>
        </w:rPr>
        <w:t>Stupeň 4 (dostatečný) – hrubé chyby v provedení</w:t>
      </w:r>
    </w:p>
    <w:p w14:paraId="79BA88C7" w14:textId="1B70DF7D" w:rsidR="000F7029" w:rsidRDefault="00A751DB" w:rsidP="00A751DB">
      <w:pPr>
        <w:ind w:left="19" w:right="701"/>
        <w:contextualSpacing/>
        <w:rPr>
          <w:i/>
          <w:iCs/>
          <w:u w:val="single"/>
        </w:rPr>
      </w:pPr>
      <w:r w:rsidRPr="00F465E6">
        <w:rPr>
          <w:rStyle w:val="Siln"/>
          <w:b w:val="0"/>
          <w:bCs w:val="0"/>
        </w:rPr>
        <w:t>Stupeň 5 (nedostatečný) – neprovedení</w:t>
      </w:r>
    </w:p>
    <w:p w14:paraId="134FF2FF" w14:textId="77777777" w:rsidR="00A751DB" w:rsidRDefault="00A751DB" w:rsidP="000F7029">
      <w:pPr>
        <w:ind w:left="19" w:right="701"/>
        <w:contextualSpacing/>
        <w:rPr>
          <w:i/>
          <w:iCs/>
          <w:u w:val="single"/>
        </w:rPr>
      </w:pPr>
    </w:p>
    <w:p w14:paraId="7CF44E93" w14:textId="041E23CC" w:rsidR="00A751DB" w:rsidRDefault="00A751DB" w:rsidP="000F7029">
      <w:pPr>
        <w:ind w:left="19" w:right="701"/>
        <w:contextualSpacing/>
        <w:rPr>
          <w:i/>
          <w:iCs/>
          <w:u w:val="single"/>
        </w:rPr>
        <w:sectPr w:rsidR="00A751DB" w:rsidSect="000F7029">
          <w:headerReference w:type="default" r:id="rId11"/>
          <w:pgSz w:w="11906" w:h="16838" w:code="9"/>
          <w:pgMar w:top="1245" w:right="849" w:bottom="1135" w:left="1134" w:header="284" w:footer="0" w:gutter="0"/>
          <w:cols w:space="708"/>
          <w:docGrid w:linePitch="272"/>
        </w:sectPr>
      </w:pPr>
    </w:p>
    <w:p w14:paraId="1F9B7690" w14:textId="0B7FA9A3" w:rsidR="000F7029" w:rsidRPr="000F7029" w:rsidRDefault="000F7029" w:rsidP="000F7029">
      <w:pPr>
        <w:ind w:left="19" w:right="701"/>
        <w:contextualSpacing/>
        <w:rPr>
          <w:sz w:val="16"/>
          <w:szCs w:val="16"/>
        </w:rPr>
      </w:pPr>
      <w:r w:rsidRPr="000F7029">
        <w:rPr>
          <w:i/>
          <w:iCs/>
          <w:u w:val="single"/>
        </w:rPr>
        <w:t>Kladina</w:t>
      </w:r>
      <w:r w:rsidRPr="000F7029">
        <w:rPr>
          <w:i/>
          <w:iCs/>
        </w:rPr>
        <w:t xml:space="preserve"> </w:t>
      </w:r>
      <w:r w:rsidRPr="000F7029">
        <w:rPr>
          <w:sz w:val="16"/>
          <w:szCs w:val="16"/>
        </w:rPr>
        <w:t xml:space="preserve">— volná sestava (minimálně 2 řady) </w:t>
      </w:r>
      <w:r w:rsidRPr="000F7029">
        <w:rPr>
          <w:sz w:val="16"/>
          <w:szCs w:val="16"/>
        </w:rPr>
        <w:br/>
        <w:t>s povinnými prvky:</w:t>
      </w:r>
    </w:p>
    <w:p w14:paraId="2A202258" w14:textId="3B9B7D86" w:rsidR="000F7029" w:rsidRPr="000F7029" w:rsidRDefault="000F7029" w:rsidP="000F7029">
      <w:pPr>
        <w:numPr>
          <w:ilvl w:val="0"/>
          <w:numId w:val="1"/>
        </w:numPr>
        <w:ind w:right="1464" w:hanging="120"/>
        <w:contextualSpacing/>
        <w:jc w:val="both"/>
        <w:rPr>
          <w:sz w:val="16"/>
          <w:szCs w:val="16"/>
        </w:rPr>
      </w:pPr>
      <w:r w:rsidRPr="000F7029">
        <w:rPr>
          <w:sz w:val="16"/>
          <w:szCs w:val="16"/>
        </w:rPr>
        <w:t xml:space="preserve">náskok, nízká poloha </w:t>
      </w:r>
      <w:r w:rsidRPr="000F7029">
        <w:rPr>
          <w:noProof/>
          <w:sz w:val="16"/>
          <w:szCs w:val="16"/>
        </w:rPr>
        <w:drawing>
          <wp:inline distT="0" distB="0" distL="0" distR="0" wp14:anchorId="3B90F93D" wp14:editId="43B67C71">
            <wp:extent cx="33528" cy="12195"/>
            <wp:effectExtent l="0" t="0" r="0" b="0"/>
            <wp:docPr id="1219" name="Picture 12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9" name="Picture 1219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528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7029">
        <w:rPr>
          <w:sz w:val="16"/>
          <w:szCs w:val="16"/>
        </w:rPr>
        <w:t xml:space="preserve"> kroková vazba </w:t>
      </w:r>
      <w:r w:rsidRPr="000F7029">
        <w:rPr>
          <w:sz w:val="16"/>
          <w:szCs w:val="16"/>
        </w:rPr>
        <w:br/>
        <w:t>s doprovodnými pohyby paží</w:t>
      </w:r>
    </w:p>
    <w:p w14:paraId="2DD24E01" w14:textId="77777777" w:rsidR="000F7029" w:rsidRPr="000F7029" w:rsidRDefault="000F7029" w:rsidP="000F7029">
      <w:pPr>
        <w:numPr>
          <w:ilvl w:val="0"/>
          <w:numId w:val="1"/>
        </w:numPr>
        <w:ind w:right="1464" w:hanging="120"/>
        <w:contextualSpacing/>
        <w:jc w:val="both"/>
        <w:rPr>
          <w:sz w:val="16"/>
          <w:szCs w:val="16"/>
        </w:rPr>
      </w:pPr>
      <w:r w:rsidRPr="000F7029">
        <w:rPr>
          <w:sz w:val="16"/>
          <w:szCs w:val="16"/>
        </w:rPr>
        <w:t>akrobatický skok</w:t>
      </w:r>
    </w:p>
    <w:p w14:paraId="78075380" w14:textId="572B5711" w:rsidR="000F7029" w:rsidRPr="000F7029" w:rsidRDefault="000F7029" w:rsidP="000F7029">
      <w:pPr>
        <w:numPr>
          <w:ilvl w:val="0"/>
          <w:numId w:val="1"/>
        </w:numPr>
        <w:ind w:right="1464" w:hanging="120"/>
        <w:contextualSpacing/>
        <w:jc w:val="both"/>
        <w:rPr>
          <w:sz w:val="16"/>
          <w:szCs w:val="16"/>
        </w:rPr>
      </w:pPr>
      <w:r w:rsidRPr="000F7029">
        <w:rPr>
          <w:sz w:val="16"/>
          <w:szCs w:val="16"/>
        </w:rPr>
        <w:t xml:space="preserve">váha </w:t>
      </w:r>
      <w:proofErr w:type="gramStart"/>
      <w:r w:rsidRPr="000F7029">
        <w:rPr>
          <w:sz w:val="16"/>
          <w:szCs w:val="16"/>
        </w:rPr>
        <w:t>předklonmo - skok</w:t>
      </w:r>
      <w:proofErr w:type="gramEnd"/>
      <w:r w:rsidRPr="000F7029">
        <w:rPr>
          <w:sz w:val="16"/>
          <w:szCs w:val="16"/>
        </w:rPr>
        <w:t xml:space="preserve"> s výměnou nohou </w:t>
      </w:r>
      <w:r w:rsidRPr="000F7029">
        <w:rPr>
          <w:sz w:val="16"/>
          <w:szCs w:val="16"/>
        </w:rPr>
        <w:br/>
        <w:t xml:space="preserve">do podřepu </w:t>
      </w:r>
      <w:r w:rsidRPr="000F7029">
        <w:rPr>
          <w:noProof/>
          <w:sz w:val="16"/>
          <w:szCs w:val="16"/>
        </w:rPr>
        <w:t xml:space="preserve">- </w:t>
      </w:r>
      <w:r w:rsidRPr="000F7029">
        <w:rPr>
          <w:sz w:val="16"/>
          <w:szCs w:val="16"/>
        </w:rPr>
        <w:t>dohmatem na kladinu přemet stranou s půlobratem do stoje na zemi</w:t>
      </w:r>
    </w:p>
    <w:p w14:paraId="4C1B5F38" w14:textId="77777777" w:rsidR="000F7029" w:rsidRPr="000F7029" w:rsidRDefault="000F7029" w:rsidP="000F7029">
      <w:pPr>
        <w:ind w:left="19" w:right="701"/>
        <w:contextualSpacing/>
        <w:rPr>
          <w:sz w:val="16"/>
          <w:szCs w:val="16"/>
        </w:rPr>
      </w:pPr>
      <w:r w:rsidRPr="000F7029">
        <w:rPr>
          <w:sz w:val="16"/>
          <w:szCs w:val="16"/>
        </w:rPr>
        <w:t>Jiný seskok znamená ztrátu v hodnocení</w:t>
      </w:r>
    </w:p>
    <w:p w14:paraId="160DF9F5" w14:textId="77777777" w:rsidR="000F7029" w:rsidRPr="000F7029" w:rsidRDefault="000F7029" w:rsidP="000F7029">
      <w:pPr>
        <w:pStyle w:val="Nadpis1"/>
        <w:ind w:left="29"/>
        <w:contextualSpacing/>
        <w:rPr>
          <w:i/>
          <w:iCs/>
          <w:sz w:val="8"/>
          <w:szCs w:val="8"/>
          <w:u w:val="single"/>
        </w:rPr>
      </w:pPr>
    </w:p>
    <w:p w14:paraId="5120BBCA" w14:textId="34B81BC4" w:rsidR="000F7029" w:rsidRPr="000F7029" w:rsidRDefault="000F7029" w:rsidP="000F7029">
      <w:pPr>
        <w:pStyle w:val="Nadpis1"/>
        <w:ind w:left="29"/>
        <w:contextualSpacing/>
        <w:rPr>
          <w:i/>
          <w:iCs/>
          <w:sz w:val="20"/>
          <w:u w:val="single"/>
        </w:rPr>
      </w:pPr>
      <w:r w:rsidRPr="000F7029">
        <w:rPr>
          <w:i/>
          <w:iCs/>
          <w:sz w:val="20"/>
          <w:u w:val="single"/>
        </w:rPr>
        <w:t>Přeskok</w:t>
      </w:r>
    </w:p>
    <w:p w14:paraId="6FD1030E" w14:textId="71074B78" w:rsidR="000F7029" w:rsidRDefault="000F7029" w:rsidP="000F7029">
      <w:pPr>
        <w:ind w:left="19" w:right="701"/>
        <w:contextualSpacing/>
        <w:rPr>
          <w:sz w:val="16"/>
          <w:szCs w:val="16"/>
        </w:rPr>
      </w:pPr>
      <w:r w:rsidRPr="000F7029">
        <w:rPr>
          <w:sz w:val="16"/>
          <w:szCs w:val="16"/>
        </w:rPr>
        <w:t>2 různé skoky</w:t>
      </w:r>
    </w:p>
    <w:p w14:paraId="3FE73687" w14:textId="77777777" w:rsidR="000F7029" w:rsidRPr="000F7029" w:rsidRDefault="000F7029" w:rsidP="000F7029">
      <w:pPr>
        <w:ind w:left="19" w:right="701"/>
        <w:contextualSpacing/>
        <w:rPr>
          <w:sz w:val="8"/>
          <w:szCs w:val="8"/>
        </w:rPr>
      </w:pPr>
    </w:p>
    <w:p w14:paraId="406F25A6" w14:textId="77777777" w:rsidR="000F7029" w:rsidRPr="000F7029" w:rsidRDefault="000F7029" w:rsidP="000F7029">
      <w:pPr>
        <w:ind w:left="19" w:right="701"/>
        <w:contextualSpacing/>
        <w:rPr>
          <w:i/>
          <w:iCs/>
          <w:u w:val="single"/>
        </w:rPr>
      </w:pPr>
      <w:r w:rsidRPr="000F7029">
        <w:rPr>
          <w:i/>
          <w:iCs/>
          <w:u w:val="single"/>
        </w:rPr>
        <w:t>Bradla</w:t>
      </w:r>
    </w:p>
    <w:p w14:paraId="03042AFF" w14:textId="77777777" w:rsidR="000F7029" w:rsidRPr="000F7029" w:rsidRDefault="000F7029" w:rsidP="000F7029">
      <w:pPr>
        <w:numPr>
          <w:ilvl w:val="0"/>
          <w:numId w:val="2"/>
        </w:numPr>
        <w:ind w:left="144" w:right="701" w:hanging="130"/>
        <w:contextualSpacing/>
        <w:jc w:val="both"/>
        <w:rPr>
          <w:sz w:val="16"/>
          <w:szCs w:val="16"/>
        </w:rPr>
      </w:pPr>
      <w:r w:rsidRPr="000F7029">
        <w:rPr>
          <w:sz w:val="16"/>
          <w:szCs w:val="16"/>
        </w:rPr>
        <w:t>rozběhem odraz z můstku do vzporu na nižší žerdi</w:t>
      </w:r>
    </w:p>
    <w:p w14:paraId="51F23C5F" w14:textId="77777777" w:rsidR="000F7029" w:rsidRPr="000F7029" w:rsidRDefault="000F7029" w:rsidP="000F7029">
      <w:pPr>
        <w:numPr>
          <w:ilvl w:val="0"/>
          <w:numId w:val="2"/>
        </w:numPr>
        <w:ind w:left="144" w:right="701" w:hanging="130"/>
        <w:contextualSpacing/>
        <w:jc w:val="both"/>
        <w:rPr>
          <w:sz w:val="16"/>
          <w:szCs w:val="16"/>
        </w:rPr>
      </w:pPr>
      <w:r w:rsidRPr="000F7029">
        <w:rPr>
          <w:sz w:val="16"/>
          <w:szCs w:val="16"/>
        </w:rPr>
        <w:t>přešvih únožmo do vzporu jízdmo</w:t>
      </w:r>
    </w:p>
    <w:p w14:paraId="5502EA25" w14:textId="77777777" w:rsidR="000F7029" w:rsidRPr="000F7029" w:rsidRDefault="000F7029" w:rsidP="000F7029">
      <w:pPr>
        <w:numPr>
          <w:ilvl w:val="0"/>
          <w:numId w:val="2"/>
        </w:numPr>
        <w:tabs>
          <w:tab w:val="left" w:pos="4111"/>
        </w:tabs>
        <w:ind w:left="144" w:right="701" w:hanging="130"/>
        <w:contextualSpacing/>
        <w:jc w:val="both"/>
        <w:rPr>
          <w:sz w:val="16"/>
          <w:szCs w:val="16"/>
        </w:rPr>
      </w:pPr>
      <w:r w:rsidRPr="000F7029">
        <w:rPr>
          <w:noProof/>
          <w:sz w:val="16"/>
          <w:szCs w:val="16"/>
        </w:rPr>
        <w:drawing>
          <wp:anchor distT="0" distB="0" distL="114300" distR="114300" simplePos="0" relativeHeight="251659264" behindDoc="0" locked="0" layoutInCell="1" allowOverlap="0" wp14:anchorId="560D5A37" wp14:editId="594AD6B5">
            <wp:simplePos x="0" y="0"/>
            <wp:positionH relativeFrom="page">
              <wp:posOffset>780288</wp:posOffset>
            </wp:positionH>
            <wp:positionV relativeFrom="page">
              <wp:posOffset>1274427</wp:posOffset>
            </wp:positionV>
            <wp:extent cx="3048" cy="6098"/>
            <wp:effectExtent l="0" t="0" r="0" b="0"/>
            <wp:wrapSquare wrapText="bothSides"/>
            <wp:docPr id="1218" name="Picture 12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" name="Picture 1218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F7029">
        <w:rPr>
          <w:sz w:val="16"/>
          <w:szCs w:val="16"/>
        </w:rPr>
        <w:t xml:space="preserve">spád vzad a vzepření jízdmo závěsem v podkolení a přehmatem na vyšší </w:t>
      </w:r>
      <w:proofErr w:type="gramStart"/>
      <w:r w:rsidRPr="000F7029">
        <w:rPr>
          <w:sz w:val="16"/>
          <w:szCs w:val="16"/>
        </w:rPr>
        <w:t>žerď - přešvih</w:t>
      </w:r>
      <w:proofErr w:type="gramEnd"/>
      <w:r w:rsidRPr="000F7029">
        <w:rPr>
          <w:sz w:val="16"/>
          <w:szCs w:val="16"/>
        </w:rPr>
        <w:t xml:space="preserve"> únožmo do svisu ležmo</w:t>
      </w:r>
    </w:p>
    <w:p w14:paraId="6BDD71EB" w14:textId="77777777" w:rsidR="000F7029" w:rsidRPr="000F7029" w:rsidRDefault="000F7029" w:rsidP="000F7029">
      <w:pPr>
        <w:numPr>
          <w:ilvl w:val="0"/>
          <w:numId w:val="2"/>
        </w:numPr>
        <w:ind w:left="144" w:right="701" w:hanging="130"/>
        <w:contextualSpacing/>
        <w:jc w:val="both"/>
        <w:rPr>
          <w:sz w:val="16"/>
          <w:szCs w:val="16"/>
        </w:rPr>
      </w:pPr>
      <w:r w:rsidRPr="000F7029">
        <w:rPr>
          <w:sz w:val="16"/>
          <w:szCs w:val="16"/>
        </w:rPr>
        <w:t xml:space="preserve">odrazem pravé (levé) výmyk do vzporu na vyšší žerdi </w:t>
      </w:r>
      <w:r w:rsidRPr="000F7029">
        <w:rPr>
          <w:noProof/>
          <w:sz w:val="16"/>
          <w:szCs w:val="16"/>
        </w:rPr>
        <w:drawing>
          <wp:inline distT="0" distB="0" distL="0" distR="0" wp14:anchorId="271BB8B8" wp14:editId="6D8A31F3">
            <wp:extent cx="36576" cy="15244"/>
            <wp:effectExtent l="0" t="0" r="0" b="0"/>
            <wp:docPr id="1223" name="Picture 12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" name="Picture 1223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576" cy="15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7029">
        <w:rPr>
          <w:sz w:val="16"/>
          <w:szCs w:val="16"/>
        </w:rPr>
        <w:t xml:space="preserve"> dohmatem na nižší žerď zánožka s půlobratem do stoje na zemi</w:t>
      </w:r>
    </w:p>
    <w:p w14:paraId="29683477" w14:textId="7D4F18D8" w:rsidR="000F7029" w:rsidRPr="000F7029" w:rsidRDefault="000F7029" w:rsidP="000F7029">
      <w:pPr>
        <w:ind w:left="19" w:right="701"/>
        <w:contextualSpacing/>
        <w:rPr>
          <w:sz w:val="16"/>
          <w:szCs w:val="16"/>
        </w:rPr>
      </w:pPr>
      <w:r w:rsidRPr="000F7029">
        <w:rPr>
          <w:sz w:val="16"/>
          <w:szCs w:val="16"/>
        </w:rPr>
        <w:t>Jiný seskok znamená ztrátu v hodnocení</w:t>
      </w:r>
    </w:p>
    <w:p w14:paraId="59B2D41C" w14:textId="77777777" w:rsidR="000F7029" w:rsidRPr="000F7029" w:rsidRDefault="000F7029" w:rsidP="000F7029">
      <w:pPr>
        <w:pStyle w:val="Nadpis1"/>
        <w:ind w:left="29"/>
        <w:contextualSpacing/>
        <w:rPr>
          <w:i/>
          <w:iCs/>
          <w:sz w:val="8"/>
          <w:szCs w:val="8"/>
          <w:u w:val="single"/>
        </w:rPr>
      </w:pPr>
    </w:p>
    <w:p w14:paraId="38994AB4" w14:textId="77777777" w:rsidR="000F7029" w:rsidRDefault="000F7029" w:rsidP="000F7029">
      <w:pPr>
        <w:pStyle w:val="Nadpis1"/>
        <w:ind w:left="29"/>
        <w:contextualSpacing/>
        <w:rPr>
          <w:i/>
          <w:iCs/>
          <w:sz w:val="20"/>
          <w:u w:val="single"/>
        </w:rPr>
      </w:pPr>
    </w:p>
    <w:p w14:paraId="1DB188E2" w14:textId="09771625" w:rsidR="000F7029" w:rsidRPr="000F7029" w:rsidRDefault="000F7029" w:rsidP="000F7029">
      <w:pPr>
        <w:pStyle w:val="Nadpis1"/>
        <w:ind w:left="29"/>
        <w:contextualSpacing/>
        <w:rPr>
          <w:i/>
          <w:iCs/>
          <w:sz w:val="20"/>
          <w:u w:val="single"/>
        </w:rPr>
      </w:pPr>
      <w:r w:rsidRPr="000F7029">
        <w:rPr>
          <w:i/>
          <w:iCs/>
          <w:sz w:val="20"/>
          <w:u w:val="single"/>
        </w:rPr>
        <w:t>Hrazda</w:t>
      </w:r>
    </w:p>
    <w:p w14:paraId="3EDCFCCD" w14:textId="77777777" w:rsidR="000F7029" w:rsidRPr="000F7029" w:rsidRDefault="000F7029" w:rsidP="000F7029">
      <w:pPr>
        <w:numPr>
          <w:ilvl w:val="0"/>
          <w:numId w:val="3"/>
        </w:numPr>
        <w:ind w:right="701" w:hanging="125"/>
        <w:contextualSpacing/>
        <w:jc w:val="both"/>
        <w:rPr>
          <w:sz w:val="16"/>
          <w:szCs w:val="16"/>
        </w:rPr>
      </w:pPr>
      <w:r w:rsidRPr="000F7029">
        <w:rPr>
          <w:sz w:val="16"/>
          <w:szCs w:val="16"/>
        </w:rPr>
        <w:t xml:space="preserve">ze shybu </w:t>
      </w:r>
      <w:proofErr w:type="spellStart"/>
      <w:r w:rsidRPr="000F7029">
        <w:rPr>
          <w:sz w:val="16"/>
          <w:szCs w:val="16"/>
        </w:rPr>
        <w:t>stojmo</w:t>
      </w:r>
      <w:proofErr w:type="spellEnd"/>
      <w:r w:rsidRPr="000F7029">
        <w:rPr>
          <w:sz w:val="16"/>
          <w:szCs w:val="16"/>
        </w:rPr>
        <w:t xml:space="preserve"> výmyk</w:t>
      </w:r>
    </w:p>
    <w:p w14:paraId="3EDB0EE0" w14:textId="77777777" w:rsidR="000F7029" w:rsidRPr="000F7029" w:rsidRDefault="000F7029" w:rsidP="000F7029">
      <w:pPr>
        <w:numPr>
          <w:ilvl w:val="0"/>
          <w:numId w:val="3"/>
        </w:numPr>
        <w:ind w:right="701" w:hanging="125"/>
        <w:contextualSpacing/>
        <w:jc w:val="both"/>
        <w:rPr>
          <w:sz w:val="16"/>
          <w:szCs w:val="16"/>
        </w:rPr>
      </w:pPr>
      <w:r w:rsidRPr="000F7029">
        <w:rPr>
          <w:sz w:val="16"/>
          <w:szCs w:val="16"/>
        </w:rPr>
        <w:t>přešvih únožmo pravou (levou) do vzporu jízdmo</w:t>
      </w:r>
    </w:p>
    <w:p w14:paraId="74D68F5F" w14:textId="77777777" w:rsidR="000F7029" w:rsidRPr="000F7029" w:rsidRDefault="000F7029" w:rsidP="000F7029">
      <w:pPr>
        <w:numPr>
          <w:ilvl w:val="0"/>
          <w:numId w:val="3"/>
        </w:numPr>
        <w:ind w:right="701" w:hanging="125"/>
        <w:contextualSpacing/>
        <w:jc w:val="both"/>
        <w:rPr>
          <w:sz w:val="16"/>
          <w:szCs w:val="16"/>
        </w:rPr>
      </w:pPr>
      <w:r w:rsidRPr="000F7029">
        <w:rPr>
          <w:sz w:val="16"/>
          <w:szCs w:val="16"/>
        </w:rPr>
        <w:t>spád vzad a vzepření závěsem v podkolení</w:t>
      </w:r>
    </w:p>
    <w:tbl>
      <w:tblPr>
        <w:tblStyle w:val="TableGrid"/>
        <w:tblW w:w="5343" w:type="dxa"/>
        <w:tblInd w:w="10" w:type="dxa"/>
        <w:tblLook w:val="04A0" w:firstRow="1" w:lastRow="0" w:firstColumn="1" w:lastColumn="0" w:noHBand="0" w:noVBand="1"/>
      </w:tblPr>
      <w:tblGrid>
        <w:gridCol w:w="2400"/>
        <w:gridCol w:w="145"/>
        <w:gridCol w:w="1972"/>
        <w:gridCol w:w="826"/>
      </w:tblGrid>
      <w:tr w:rsidR="000F7029" w:rsidRPr="000F7029" w14:paraId="36FFCFDE" w14:textId="77777777" w:rsidTr="00A751DB">
        <w:trPr>
          <w:gridAfter w:val="1"/>
          <w:wAfter w:w="826" w:type="dxa"/>
          <w:trHeight w:val="257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14:paraId="66473435" w14:textId="77777777" w:rsidR="000F7029" w:rsidRPr="000F7029" w:rsidRDefault="000F7029" w:rsidP="00116EA4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F7029">
              <w:rPr>
                <w:rFonts w:ascii="Times New Roman" w:hAnsi="Times New Roman" w:cs="Times New Roman"/>
                <w:sz w:val="16"/>
                <w:szCs w:val="16"/>
              </w:rPr>
              <w:t>- toč jízdmo vpřed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AC977" w14:textId="77777777" w:rsidR="000F7029" w:rsidRPr="000F7029" w:rsidRDefault="000F7029" w:rsidP="00A751DB">
            <w:pPr>
              <w:ind w:left="-136" w:firstLine="150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F7029">
              <w:rPr>
                <w:rFonts w:ascii="Times New Roman" w:hAnsi="Times New Roman" w:cs="Times New Roman"/>
                <w:sz w:val="16"/>
                <w:szCs w:val="16"/>
              </w:rPr>
              <w:t>přešvih únožmo vzad do vzporu</w:t>
            </w:r>
          </w:p>
        </w:tc>
      </w:tr>
      <w:tr w:rsidR="000F7029" w:rsidRPr="000F7029" w14:paraId="38480B2E" w14:textId="77777777" w:rsidTr="00A751DB">
        <w:trPr>
          <w:trHeight w:val="252"/>
        </w:trPr>
        <w:tc>
          <w:tcPr>
            <w:tcW w:w="25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D6583C" w14:textId="77777777" w:rsidR="000F7029" w:rsidRPr="000F7029" w:rsidRDefault="000F7029" w:rsidP="00116EA4">
            <w:pPr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F7029">
              <w:rPr>
                <w:rFonts w:ascii="Times New Roman" w:hAnsi="Times New Roman" w:cs="Times New Roman"/>
                <w:sz w:val="16"/>
                <w:szCs w:val="16"/>
              </w:rPr>
              <w:t>- přešvih únožmo vzad do vzporu</w:t>
            </w:r>
          </w:p>
        </w:tc>
        <w:tc>
          <w:tcPr>
            <w:tcW w:w="27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03AE71" w14:textId="77777777" w:rsidR="000F7029" w:rsidRPr="000F7029" w:rsidRDefault="000F7029" w:rsidP="00A751DB">
            <w:pPr>
              <w:ind w:left="-144" w:firstLine="146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0F7029">
              <w:rPr>
                <w:rFonts w:ascii="Times New Roman" w:hAnsi="Times New Roman" w:cs="Times New Roman"/>
                <w:sz w:val="16"/>
                <w:szCs w:val="16"/>
              </w:rPr>
              <w:t>toč vzad</w:t>
            </w:r>
          </w:p>
        </w:tc>
      </w:tr>
    </w:tbl>
    <w:p w14:paraId="3EE1AD4A" w14:textId="3C800DEA" w:rsidR="000F7029" w:rsidRDefault="000F7029" w:rsidP="000F7029">
      <w:pPr>
        <w:numPr>
          <w:ilvl w:val="0"/>
          <w:numId w:val="3"/>
        </w:numPr>
        <w:ind w:right="701" w:hanging="125"/>
        <w:contextualSpacing/>
        <w:jc w:val="both"/>
        <w:rPr>
          <w:sz w:val="16"/>
          <w:szCs w:val="16"/>
        </w:rPr>
      </w:pPr>
      <w:r w:rsidRPr="000F7029">
        <w:rPr>
          <w:sz w:val="16"/>
          <w:szCs w:val="16"/>
        </w:rPr>
        <w:t>podmetem seskok</w:t>
      </w:r>
    </w:p>
    <w:p w14:paraId="17A29863" w14:textId="77777777" w:rsidR="000F7029" w:rsidRPr="000F7029" w:rsidRDefault="000F7029" w:rsidP="000F7029">
      <w:pPr>
        <w:ind w:right="701"/>
        <w:contextualSpacing/>
        <w:jc w:val="both"/>
        <w:rPr>
          <w:sz w:val="16"/>
          <w:szCs w:val="16"/>
        </w:rPr>
      </w:pPr>
    </w:p>
    <w:p w14:paraId="72C1D7F5" w14:textId="3DA8D1E3" w:rsidR="000F7029" w:rsidRPr="000F7029" w:rsidRDefault="000F7029" w:rsidP="000F7029">
      <w:pPr>
        <w:ind w:left="19" w:right="701"/>
        <w:contextualSpacing/>
        <w:rPr>
          <w:sz w:val="16"/>
          <w:szCs w:val="16"/>
        </w:rPr>
      </w:pPr>
      <w:proofErr w:type="gramStart"/>
      <w:r w:rsidRPr="000F7029">
        <w:rPr>
          <w:i/>
          <w:iCs/>
          <w:u w:val="single"/>
        </w:rPr>
        <w:t>Prostná</w:t>
      </w:r>
      <w:r w:rsidRPr="000F7029">
        <w:t xml:space="preserve"> </w:t>
      </w:r>
      <w:r>
        <w:rPr>
          <w:sz w:val="16"/>
          <w:szCs w:val="16"/>
        </w:rPr>
        <w:t xml:space="preserve">- </w:t>
      </w:r>
      <w:r w:rsidRPr="000F7029">
        <w:rPr>
          <w:sz w:val="16"/>
          <w:szCs w:val="16"/>
        </w:rPr>
        <w:t>volná</w:t>
      </w:r>
      <w:proofErr w:type="gramEnd"/>
      <w:r w:rsidRPr="000F7029">
        <w:rPr>
          <w:sz w:val="16"/>
          <w:szCs w:val="16"/>
        </w:rPr>
        <w:t xml:space="preserve"> sestava s povinnými prvky (hudební doprovod + minuta)</w:t>
      </w:r>
    </w:p>
    <w:p w14:paraId="1186B74F" w14:textId="77777777" w:rsidR="000F7029" w:rsidRPr="000F7029" w:rsidRDefault="000F7029" w:rsidP="000F7029">
      <w:pPr>
        <w:numPr>
          <w:ilvl w:val="0"/>
          <w:numId w:val="3"/>
        </w:numPr>
        <w:ind w:right="701" w:hanging="125"/>
        <w:contextualSpacing/>
        <w:jc w:val="both"/>
        <w:rPr>
          <w:sz w:val="16"/>
          <w:szCs w:val="16"/>
        </w:rPr>
      </w:pPr>
      <w:r w:rsidRPr="000F7029">
        <w:rPr>
          <w:sz w:val="16"/>
          <w:szCs w:val="16"/>
        </w:rPr>
        <w:t xml:space="preserve">kotouly vpřed a vzad ve vazbách </w:t>
      </w:r>
      <w:r w:rsidRPr="000F7029">
        <w:rPr>
          <w:noProof/>
          <w:sz w:val="16"/>
          <w:szCs w:val="16"/>
        </w:rPr>
        <w:drawing>
          <wp:inline distT="0" distB="0" distL="0" distR="0" wp14:anchorId="69AB1F93" wp14:editId="64E7449C">
            <wp:extent cx="33528" cy="12195"/>
            <wp:effectExtent l="0" t="0" r="0" b="0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528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7029">
        <w:rPr>
          <w:sz w:val="16"/>
          <w:szCs w:val="16"/>
        </w:rPr>
        <w:t xml:space="preserve"> akrobatické skoky</w:t>
      </w:r>
    </w:p>
    <w:p w14:paraId="78331B5A" w14:textId="77777777" w:rsidR="000F7029" w:rsidRPr="000F7029" w:rsidRDefault="000F7029" w:rsidP="000F7029">
      <w:pPr>
        <w:numPr>
          <w:ilvl w:val="0"/>
          <w:numId w:val="3"/>
        </w:numPr>
        <w:ind w:right="701" w:hanging="125"/>
        <w:contextualSpacing/>
        <w:jc w:val="both"/>
        <w:rPr>
          <w:sz w:val="16"/>
          <w:szCs w:val="16"/>
        </w:rPr>
      </w:pPr>
      <w:r w:rsidRPr="000F7029">
        <w:rPr>
          <w:sz w:val="16"/>
          <w:szCs w:val="16"/>
        </w:rPr>
        <w:t>rovnovážný prvek</w:t>
      </w:r>
    </w:p>
    <w:p w14:paraId="5BAD3ABD" w14:textId="77777777" w:rsidR="000F7029" w:rsidRPr="000F7029" w:rsidRDefault="000F7029" w:rsidP="000F7029">
      <w:pPr>
        <w:numPr>
          <w:ilvl w:val="0"/>
          <w:numId w:val="3"/>
        </w:numPr>
        <w:ind w:right="701" w:hanging="125"/>
        <w:contextualSpacing/>
        <w:jc w:val="both"/>
        <w:rPr>
          <w:sz w:val="16"/>
          <w:szCs w:val="16"/>
        </w:rPr>
      </w:pPr>
      <w:r w:rsidRPr="000F7029">
        <w:rPr>
          <w:sz w:val="16"/>
          <w:szCs w:val="16"/>
        </w:rPr>
        <w:t xml:space="preserve">nízká poloha s větším rozsahem pohybu </w:t>
      </w:r>
      <w:r w:rsidRPr="000F7029">
        <w:rPr>
          <w:noProof/>
          <w:sz w:val="16"/>
          <w:szCs w:val="16"/>
        </w:rPr>
        <w:drawing>
          <wp:inline distT="0" distB="0" distL="0" distR="0" wp14:anchorId="173FF854" wp14:editId="0C267853">
            <wp:extent cx="33528" cy="12196"/>
            <wp:effectExtent l="0" t="0" r="0" b="0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528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F7029">
        <w:rPr>
          <w:sz w:val="16"/>
          <w:szCs w:val="16"/>
        </w:rPr>
        <w:t xml:space="preserve"> přemet stranou</w:t>
      </w:r>
    </w:p>
    <w:p w14:paraId="1FB345FF" w14:textId="77777777" w:rsidR="000F7029" w:rsidRPr="000F7029" w:rsidRDefault="000F7029" w:rsidP="000F7029">
      <w:pPr>
        <w:numPr>
          <w:ilvl w:val="0"/>
          <w:numId w:val="3"/>
        </w:numPr>
        <w:ind w:right="701" w:hanging="125"/>
        <w:contextualSpacing/>
        <w:jc w:val="both"/>
        <w:rPr>
          <w:sz w:val="16"/>
          <w:szCs w:val="16"/>
        </w:rPr>
      </w:pPr>
      <w:r w:rsidRPr="000F7029">
        <w:rPr>
          <w:sz w:val="16"/>
          <w:szCs w:val="16"/>
        </w:rPr>
        <w:t>stoj na rukou do kotoulu</w:t>
      </w:r>
    </w:p>
    <w:p w14:paraId="43774F5E" w14:textId="77777777" w:rsidR="000F7029" w:rsidRDefault="000F7029" w:rsidP="00AE0BF3">
      <w:pPr>
        <w:sectPr w:rsidR="000F7029" w:rsidSect="000F7029">
          <w:type w:val="continuous"/>
          <w:pgSz w:w="11906" w:h="16838" w:code="9"/>
          <w:pgMar w:top="1245" w:right="1274" w:bottom="284" w:left="1276" w:header="284" w:footer="0" w:gutter="0"/>
          <w:cols w:num="2" w:space="2"/>
          <w:docGrid w:linePitch="272"/>
        </w:sectPr>
      </w:pPr>
    </w:p>
    <w:p w14:paraId="074026EA" w14:textId="77777777" w:rsidR="000F7029" w:rsidRDefault="000F7029" w:rsidP="00AE0BF3"/>
    <w:p w14:paraId="411C76B0" w14:textId="77777777" w:rsidR="00AE0BF3" w:rsidRPr="00FE6331" w:rsidRDefault="00AE0BF3" w:rsidP="00436168">
      <w:pPr>
        <w:rPr>
          <w:b/>
          <w:sz w:val="16"/>
          <w:szCs w:val="16"/>
        </w:rPr>
      </w:pPr>
    </w:p>
    <w:p w14:paraId="7C021BE5" w14:textId="2998A4E4" w:rsidR="00AE0BF3" w:rsidRPr="00FA68B1" w:rsidRDefault="00AE0BF3" w:rsidP="00AE0BF3">
      <w:pPr>
        <w:rPr>
          <w:b/>
        </w:rPr>
      </w:pPr>
      <w:r w:rsidRPr="00FA68B1">
        <w:rPr>
          <w:b/>
        </w:rPr>
        <w:t>Plavání</w:t>
      </w:r>
    </w:p>
    <w:p w14:paraId="5FFA8B41" w14:textId="7BC6D570" w:rsidR="00FA68B1" w:rsidRPr="00A751DB" w:rsidRDefault="00FA68B1" w:rsidP="00AE0BF3">
      <w:pPr>
        <w:rPr>
          <w:bCs/>
          <w:sz w:val="16"/>
          <w:szCs w:val="16"/>
        </w:rPr>
      </w:pPr>
      <w:r w:rsidRPr="00A751DB">
        <w:rPr>
          <w:bCs/>
          <w:sz w:val="16"/>
          <w:szCs w:val="16"/>
        </w:rPr>
        <w:t>Polohový závod (motýlek</w:t>
      </w:r>
      <w:r w:rsidR="00A751DB">
        <w:rPr>
          <w:bCs/>
          <w:sz w:val="16"/>
          <w:szCs w:val="16"/>
        </w:rPr>
        <w:t xml:space="preserve"> – 34 m</w:t>
      </w:r>
      <w:r w:rsidRPr="00A751DB">
        <w:rPr>
          <w:bCs/>
          <w:sz w:val="16"/>
          <w:szCs w:val="16"/>
        </w:rPr>
        <w:t>, znak</w:t>
      </w:r>
      <w:r w:rsidR="00A751DB">
        <w:rPr>
          <w:bCs/>
          <w:sz w:val="16"/>
          <w:szCs w:val="16"/>
        </w:rPr>
        <w:t xml:space="preserve"> – 34 m</w:t>
      </w:r>
      <w:r w:rsidRPr="00A751DB">
        <w:rPr>
          <w:bCs/>
          <w:sz w:val="16"/>
          <w:szCs w:val="16"/>
        </w:rPr>
        <w:t>, prsa</w:t>
      </w:r>
      <w:r w:rsidR="00A751DB">
        <w:rPr>
          <w:bCs/>
          <w:sz w:val="16"/>
          <w:szCs w:val="16"/>
        </w:rPr>
        <w:t xml:space="preserve"> – 34 m</w:t>
      </w:r>
      <w:r w:rsidRPr="00A751DB">
        <w:rPr>
          <w:bCs/>
          <w:sz w:val="16"/>
          <w:szCs w:val="16"/>
        </w:rPr>
        <w:t>, kraul</w:t>
      </w:r>
      <w:r w:rsidR="00A751DB">
        <w:rPr>
          <w:bCs/>
          <w:sz w:val="16"/>
          <w:szCs w:val="16"/>
        </w:rPr>
        <w:t xml:space="preserve"> – 34 m)</w:t>
      </w:r>
    </w:p>
    <w:p w14:paraId="77F517D9" w14:textId="77777777" w:rsidR="00AE0BF3" w:rsidRPr="00FA68B1" w:rsidRDefault="00AE0BF3" w:rsidP="00AE0BF3">
      <w:r w:rsidRPr="00FA68B1">
        <w:tab/>
        <w:t>Dívky</w:t>
      </w:r>
      <w:r w:rsidRPr="00FA68B1">
        <w:tab/>
      </w:r>
      <w:r w:rsidRPr="00FA68B1">
        <w:tab/>
      </w:r>
      <w:r w:rsidR="003A271D" w:rsidRPr="00FA68B1">
        <w:tab/>
      </w:r>
      <w:r w:rsidRPr="00FA68B1">
        <w:t>Chlapci</w:t>
      </w:r>
    </w:p>
    <w:p w14:paraId="10A0E32F" w14:textId="77777777" w:rsidR="00AE0BF3" w:rsidRPr="00FA68B1" w:rsidRDefault="00AE0BF3" w:rsidP="00AE0BF3">
      <w:r w:rsidRPr="00FA68B1">
        <w:t>1</w:t>
      </w:r>
      <w:r w:rsidRPr="00FA68B1">
        <w:tab/>
        <w:t>2:20</w:t>
      </w:r>
      <w:r w:rsidR="003A271D" w:rsidRPr="00FA68B1">
        <w:t xml:space="preserve"> a méně</w:t>
      </w:r>
      <w:r w:rsidRPr="00FA68B1">
        <w:tab/>
      </w:r>
      <w:r w:rsidRPr="00FA68B1">
        <w:tab/>
        <w:t>2:05</w:t>
      </w:r>
      <w:r w:rsidR="003A271D" w:rsidRPr="00FA68B1">
        <w:t xml:space="preserve"> a méně</w:t>
      </w:r>
    </w:p>
    <w:p w14:paraId="07384597" w14:textId="77777777" w:rsidR="00AE0BF3" w:rsidRPr="00FA68B1" w:rsidRDefault="00AE0BF3" w:rsidP="00AE0BF3">
      <w:r w:rsidRPr="00FA68B1">
        <w:t>2</w:t>
      </w:r>
      <w:r w:rsidRPr="00FA68B1">
        <w:tab/>
      </w:r>
      <w:r w:rsidR="003A271D" w:rsidRPr="00FA68B1">
        <w:t xml:space="preserve">2:21 - </w:t>
      </w:r>
      <w:r w:rsidRPr="00FA68B1">
        <w:t>2:35</w:t>
      </w:r>
      <w:r w:rsidRPr="00FA68B1">
        <w:tab/>
      </w:r>
      <w:r w:rsidRPr="00FA68B1">
        <w:tab/>
      </w:r>
      <w:r w:rsidR="003A271D" w:rsidRPr="00FA68B1">
        <w:t xml:space="preserve">2:04 - </w:t>
      </w:r>
      <w:r w:rsidRPr="00FA68B1">
        <w:t>2:15</w:t>
      </w:r>
    </w:p>
    <w:p w14:paraId="14D25839" w14:textId="77777777" w:rsidR="00AE0BF3" w:rsidRPr="00FA68B1" w:rsidRDefault="00AE0BF3" w:rsidP="00AE0BF3">
      <w:r w:rsidRPr="00FA68B1">
        <w:t>3</w:t>
      </w:r>
      <w:r w:rsidRPr="00FA68B1">
        <w:tab/>
      </w:r>
      <w:r w:rsidR="003A271D" w:rsidRPr="00FA68B1">
        <w:t xml:space="preserve">2:36 - </w:t>
      </w:r>
      <w:r w:rsidRPr="00FA68B1">
        <w:t>2:55</w:t>
      </w:r>
      <w:r w:rsidRPr="00FA68B1">
        <w:tab/>
      </w:r>
      <w:r w:rsidRPr="00FA68B1">
        <w:tab/>
      </w:r>
      <w:r w:rsidR="003A271D" w:rsidRPr="00FA68B1">
        <w:t xml:space="preserve">2:14 - </w:t>
      </w:r>
      <w:r w:rsidRPr="00FA68B1">
        <w:t>2:30</w:t>
      </w:r>
      <w:r w:rsidRPr="00FA68B1">
        <w:tab/>
      </w:r>
    </w:p>
    <w:p w14:paraId="648F362E" w14:textId="77777777" w:rsidR="00AE0BF3" w:rsidRPr="00FA68B1" w:rsidRDefault="00AE0BF3" w:rsidP="00AE0BF3">
      <w:r w:rsidRPr="00FA68B1">
        <w:t>4</w:t>
      </w:r>
      <w:r w:rsidRPr="00FA68B1">
        <w:tab/>
      </w:r>
      <w:r w:rsidR="003A271D" w:rsidRPr="00FA68B1">
        <w:t xml:space="preserve">2:56 - </w:t>
      </w:r>
      <w:r w:rsidRPr="00FA68B1">
        <w:t>3:10</w:t>
      </w:r>
      <w:r w:rsidRPr="00FA68B1">
        <w:tab/>
      </w:r>
      <w:r w:rsidRPr="00FA68B1">
        <w:tab/>
      </w:r>
      <w:r w:rsidR="003A271D" w:rsidRPr="00FA68B1">
        <w:t xml:space="preserve">2:29 - </w:t>
      </w:r>
      <w:r w:rsidRPr="00FA68B1">
        <w:t>2:40</w:t>
      </w:r>
    </w:p>
    <w:p w14:paraId="651E7ABE" w14:textId="77777777" w:rsidR="008F202C" w:rsidRPr="003A271D" w:rsidRDefault="008F202C" w:rsidP="00AE0BF3">
      <w:r w:rsidRPr="00FA68B1">
        <w:t>5</w:t>
      </w:r>
      <w:r w:rsidRPr="00FA68B1">
        <w:tab/>
        <w:t>více jak 3:11</w:t>
      </w:r>
      <w:r w:rsidR="003A271D" w:rsidRPr="00FA68B1">
        <w:tab/>
      </w:r>
      <w:r w:rsidR="003A271D" w:rsidRPr="00FA68B1">
        <w:tab/>
        <w:t>více jak 2:41</w:t>
      </w:r>
    </w:p>
    <w:p w14:paraId="5D57CAC6" w14:textId="77777777" w:rsidR="008F202C" w:rsidRPr="00FE6331" w:rsidRDefault="008F202C" w:rsidP="00AE0BF3">
      <w:pPr>
        <w:rPr>
          <w:sz w:val="16"/>
          <w:szCs w:val="16"/>
        </w:rPr>
      </w:pPr>
    </w:p>
    <w:p w14:paraId="0C0B0286" w14:textId="77777777" w:rsidR="004C64AF" w:rsidRDefault="004C64AF" w:rsidP="00AE0BF3">
      <w:pPr>
        <w:rPr>
          <w:b/>
        </w:rPr>
        <w:sectPr w:rsidR="004C64AF" w:rsidSect="000F7029">
          <w:type w:val="continuous"/>
          <w:pgSz w:w="11906" w:h="16838" w:code="9"/>
          <w:pgMar w:top="1245" w:right="849" w:bottom="284" w:left="1276" w:header="284" w:footer="0" w:gutter="0"/>
          <w:cols w:space="708"/>
          <w:docGrid w:linePitch="272"/>
        </w:sectPr>
      </w:pPr>
    </w:p>
    <w:p w14:paraId="1D6C7412" w14:textId="77777777" w:rsidR="00AE0BF3" w:rsidRPr="003A271D" w:rsidRDefault="00AE0BF3" w:rsidP="00AE0BF3">
      <w:pPr>
        <w:rPr>
          <w:b/>
        </w:rPr>
      </w:pPr>
      <w:r w:rsidRPr="003A271D">
        <w:rPr>
          <w:b/>
        </w:rPr>
        <w:t>Volejbal</w:t>
      </w:r>
    </w:p>
    <w:p w14:paraId="64ADA284" w14:textId="77777777" w:rsidR="00AE0BF3" w:rsidRPr="003A271D" w:rsidRDefault="00AE0BF3" w:rsidP="00AE0BF3">
      <w:r w:rsidRPr="003A271D">
        <w:t>1</w:t>
      </w:r>
      <w:r w:rsidRPr="003A271D">
        <w:tab/>
        <w:t>18 - 20 bodů</w:t>
      </w:r>
    </w:p>
    <w:p w14:paraId="744082D5" w14:textId="77777777" w:rsidR="00AE0BF3" w:rsidRPr="003A271D" w:rsidRDefault="00AE0BF3" w:rsidP="00AE0BF3">
      <w:r w:rsidRPr="003A271D">
        <w:t>2</w:t>
      </w:r>
      <w:r w:rsidRPr="003A271D">
        <w:tab/>
        <w:t xml:space="preserve">15 </w:t>
      </w:r>
      <w:r w:rsidR="006E1451">
        <w:t xml:space="preserve">- </w:t>
      </w:r>
      <w:r w:rsidRPr="003A271D">
        <w:t>17 bodů</w:t>
      </w:r>
    </w:p>
    <w:p w14:paraId="69E82042" w14:textId="77777777" w:rsidR="00AE0BF3" w:rsidRPr="003A271D" w:rsidRDefault="00AE0BF3" w:rsidP="00AE0BF3">
      <w:r w:rsidRPr="003A271D">
        <w:t>3</w:t>
      </w:r>
      <w:r w:rsidRPr="003A271D">
        <w:tab/>
        <w:t xml:space="preserve">10 </w:t>
      </w:r>
      <w:r w:rsidR="006E1451">
        <w:t>-</w:t>
      </w:r>
      <w:r w:rsidRPr="003A271D">
        <w:t xml:space="preserve"> 14 bodů</w:t>
      </w:r>
    </w:p>
    <w:p w14:paraId="092A7FFD" w14:textId="77777777" w:rsidR="00AE0BF3" w:rsidRDefault="00AE0BF3" w:rsidP="00AE0BF3">
      <w:r w:rsidRPr="003A271D">
        <w:t>4</w:t>
      </w:r>
      <w:r w:rsidRPr="003A271D">
        <w:tab/>
      </w:r>
      <w:r w:rsidR="006E1451">
        <w:t xml:space="preserve">  </w:t>
      </w:r>
      <w:r w:rsidRPr="003A271D">
        <w:t xml:space="preserve">7 </w:t>
      </w:r>
      <w:r w:rsidR="006E1451">
        <w:t xml:space="preserve">-  </w:t>
      </w:r>
      <w:r w:rsidRPr="003A271D">
        <w:t xml:space="preserve"> 9 bodů</w:t>
      </w:r>
    </w:p>
    <w:p w14:paraId="3E7CB1A0" w14:textId="77777777" w:rsidR="006E1451" w:rsidRPr="003A271D" w:rsidRDefault="006E1451" w:rsidP="00AE0BF3">
      <w:r>
        <w:t>5</w:t>
      </w:r>
      <w:r>
        <w:tab/>
        <w:t>8 a méně bodů</w:t>
      </w:r>
    </w:p>
    <w:p w14:paraId="50B7211D" w14:textId="3084F5FF" w:rsidR="004C64AF" w:rsidRPr="00A751DB" w:rsidRDefault="004C64AF" w:rsidP="004C64AF">
      <w:pPr>
        <w:rPr>
          <w:sz w:val="16"/>
          <w:szCs w:val="16"/>
        </w:rPr>
      </w:pPr>
      <w:r w:rsidRPr="00A751DB">
        <w:rPr>
          <w:sz w:val="16"/>
          <w:szCs w:val="16"/>
        </w:rPr>
        <w:t>Podání 8</w:t>
      </w:r>
      <w:r w:rsidR="00FA68B1" w:rsidRPr="00A751DB">
        <w:rPr>
          <w:sz w:val="16"/>
          <w:szCs w:val="16"/>
        </w:rPr>
        <w:t xml:space="preserve"> </w:t>
      </w:r>
      <w:r w:rsidRPr="00A751DB">
        <w:rPr>
          <w:sz w:val="16"/>
          <w:szCs w:val="16"/>
        </w:rPr>
        <w:t>x po 1 bod</w:t>
      </w:r>
      <w:r w:rsidR="00FA68B1" w:rsidRPr="00A751DB">
        <w:rPr>
          <w:sz w:val="16"/>
          <w:szCs w:val="16"/>
        </w:rPr>
        <w:t>, maximálně 8 bodů.</w:t>
      </w:r>
    </w:p>
    <w:p w14:paraId="1C7E3525" w14:textId="77777777" w:rsidR="004C64AF" w:rsidRPr="00A751DB" w:rsidRDefault="004C64AF" w:rsidP="004C64AF">
      <w:pPr>
        <w:rPr>
          <w:sz w:val="16"/>
          <w:szCs w:val="16"/>
        </w:rPr>
      </w:pPr>
      <w:r w:rsidRPr="00A751DB">
        <w:rPr>
          <w:sz w:val="16"/>
          <w:szCs w:val="16"/>
        </w:rPr>
        <w:t xml:space="preserve">Test – umístěné odbití spodní 2x3, </w:t>
      </w:r>
    </w:p>
    <w:p w14:paraId="30C99D97" w14:textId="198B7273" w:rsidR="004C64AF" w:rsidRPr="00A751DB" w:rsidRDefault="004C64AF" w:rsidP="004C64AF">
      <w:pPr>
        <w:rPr>
          <w:sz w:val="16"/>
          <w:szCs w:val="16"/>
        </w:rPr>
      </w:pPr>
      <w:r w:rsidRPr="00A751DB">
        <w:rPr>
          <w:sz w:val="16"/>
          <w:szCs w:val="16"/>
        </w:rPr>
        <w:t>vrchní 2x3 =&gt; celkem maximálně 12 bodů</w:t>
      </w:r>
      <w:r w:rsidR="00FA68B1" w:rsidRPr="00A751DB">
        <w:rPr>
          <w:sz w:val="16"/>
          <w:szCs w:val="16"/>
        </w:rPr>
        <w:t>.</w:t>
      </w:r>
    </w:p>
    <w:p w14:paraId="15B25C8E" w14:textId="6CCEAC9E" w:rsidR="00FA68B1" w:rsidRPr="00A751DB" w:rsidRDefault="00FA68B1" w:rsidP="004C64AF">
      <w:pPr>
        <w:rPr>
          <w:sz w:val="16"/>
          <w:szCs w:val="16"/>
        </w:rPr>
      </w:pPr>
      <w:r w:rsidRPr="00A751DB">
        <w:rPr>
          <w:sz w:val="16"/>
          <w:szCs w:val="16"/>
        </w:rPr>
        <w:t>Celkem maximálně 20 bodů.</w:t>
      </w:r>
    </w:p>
    <w:p w14:paraId="03BB4818" w14:textId="77777777" w:rsidR="00B4762A" w:rsidRPr="003A271D" w:rsidRDefault="00F25BAA" w:rsidP="00436168">
      <w:pPr>
        <w:rPr>
          <w:b/>
        </w:rPr>
      </w:pPr>
      <w:r w:rsidRPr="003A271D">
        <w:rPr>
          <w:b/>
        </w:rPr>
        <w:t>Basketbal</w:t>
      </w:r>
    </w:p>
    <w:p w14:paraId="42C9637C" w14:textId="77777777" w:rsidR="00F25BAA" w:rsidRPr="003A271D" w:rsidRDefault="00F25BAA" w:rsidP="00436168">
      <w:r w:rsidRPr="003A271D">
        <w:tab/>
        <w:t>Dívky</w:t>
      </w:r>
      <w:r w:rsidRPr="003A271D">
        <w:tab/>
      </w:r>
      <w:r w:rsidRPr="003A271D">
        <w:tab/>
      </w:r>
      <w:r w:rsidR="006E1451">
        <w:tab/>
      </w:r>
      <w:r w:rsidRPr="003A271D">
        <w:t>Chlapci</w:t>
      </w:r>
    </w:p>
    <w:p w14:paraId="42FA70AD" w14:textId="77777777" w:rsidR="00F25BAA" w:rsidRPr="003A271D" w:rsidRDefault="00F25BAA" w:rsidP="00436168">
      <w:r w:rsidRPr="003A271D">
        <w:t>1</w:t>
      </w:r>
      <w:r w:rsidRPr="003A271D">
        <w:tab/>
        <w:t>1:10</w:t>
      </w:r>
      <w:r w:rsidR="006E1451">
        <w:t xml:space="preserve"> a méně</w:t>
      </w:r>
      <w:r w:rsidRPr="003A271D">
        <w:tab/>
      </w:r>
      <w:r w:rsidRPr="003A271D">
        <w:tab/>
        <w:t>1:05</w:t>
      </w:r>
      <w:r w:rsidR="006E1451">
        <w:t xml:space="preserve"> a méně</w:t>
      </w:r>
    </w:p>
    <w:p w14:paraId="1CC17484" w14:textId="77777777" w:rsidR="00F25BAA" w:rsidRPr="003A271D" w:rsidRDefault="00F25BAA" w:rsidP="00436168">
      <w:r w:rsidRPr="003A271D">
        <w:t>2</w:t>
      </w:r>
      <w:r w:rsidRPr="003A271D">
        <w:tab/>
      </w:r>
      <w:r w:rsidR="006E1451">
        <w:t xml:space="preserve">1:11 - </w:t>
      </w:r>
      <w:r w:rsidRPr="003A271D">
        <w:t>1:20</w:t>
      </w:r>
      <w:r w:rsidRPr="003A271D">
        <w:tab/>
      </w:r>
      <w:r w:rsidRPr="003A271D">
        <w:tab/>
      </w:r>
      <w:r w:rsidR="006E1451">
        <w:t xml:space="preserve">1:06 - </w:t>
      </w:r>
      <w:r w:rsidRPr="003A271D">
        <w:t>1:15</w:t>
      </w:r>
    </w:p>
    <w:p w14:paraId="449FB35C" w14:textId="77777777" w:rsidR="00F25BAA" w:rsidRPr="003A271D" w:rsidRDefault="00F25BAA" w:rsidP="00436168">
      <w:r w:rsidRPr="003A271D">
        <w:t>3</w:t>
      </w:r>
      <w:r w:rsidRPr="003A271D">
        <w:tab/>
      </w:r>
      <w:r w:rsidR="006E1451">
        <w:t xml:space="preserve">1:21 - </w:t>
      </w:r>
      <w:r w:rsidRPr="003A271D">
        <w:t>1:35</w:t>
      </w:r>
      <w:r w:rsidRPr="003A271D">
        <w:tab/>
      </w:r>
      <w:r w:rsidRPr="003A271D">
        <w:tab/>
      </w:r>
      <w:r w:rsidR="006E1451">
        <w:t xml:space="preserve">1:14 - </w:t>
      </w:r>
      <w:r w:rsidRPr="003A271D">
        <w:t>1:30</w:t>
      </w:r>
      <w:r w:rsidRPr="003A271D">
        <w:tab/>
      </w:r>
    </w:p>
    <w:p w14:paraId="3DB0AE3C" w14:textId="77777777" w:rsidR="00F25BAA" w:rsidRDefault="00F25BAA" w:rsidP="00436168">
      <w:r w:rsidRPr="003A271D">
        <w:t>4</w:t>
      </w:r>
      <w:r w:rsidRPr="003A271D">
        <w:tab/>
      </w:r>
      <w:r w:rsidR="006E1451">
        <w:t xml:space="preserve">1:36 - </w:t>
      </w:r>
      <w:r w:rsidRPr="003A271D">
        <w:t>1:45</w:t>
      </w:r>
      <w:r w:rsidRPr="003A271D">
        <w:tab/>
      </w:r>
      <w:r w:rsidRPr="003A271D">
        <w:tab/>
      </w:r>
      <w:r w:rsidR="006E1451">
        <w:t xml:space="preserve">1:29 - </w:t>
      </w:r>
      <w:r w:rsidRPr="003A271D">
        <w:t>1:40</w:t>
      </w:r>
    </w:p>
    <w:p w14:paraId="3E18F728" w14:textId="77777777" w:rsidR="006E1451" w:rsidRPr="003A271D" w:rsidRDefault="006E1451" w:rsidP="00436168">
      <w:r>
        <w:t>5</w:t>
      </w:r>
      <w:r>
        <w:tab/>
        <w:t>1:46 a více</w:t>
      </w:r>
      <w:r>
        <w:tab/>
      </w:r>
      <w:r>
        <w:tab/>
        <w:t>1:41 a více</w:t>
      </w:r>
    </w:p>
    <w:p w14:paraId="5ECE9EAF" w14:textId="51562DE7" w:rsidR="004C64AF" w:rsidRPr="00A751DB" w:rsidRDefault="00822B53" w:rsidP="00436168">
      <w:pPr>
        <w:rPr>
          <w:sz w:val="16"/>
          <w:szCs w:val="16"/>
        </w:rPr>
      </w:pPr>
      <w:r w:rsidRPr="00A751DB">
        <w:rPr>
          <w:sz w:val="16"/>
          <w:szCs w:val="16"/>
        </w:rPr>
        <w:t>Dvojtakt a střelba na koš v časovém limitu.</w:t>
      </w:r>
      <w:r w:rsidR="00FA68B1" w:rsidRPr="00A751DB">
        <w:rPr>
          <w:sz w:val="16"/>
          <w:szCs w:val="16"/>
        </w:rPr>
        <w:t xml:space="preserve"> Dle standardizovaného testu. </w:t>
      </w:r>
      <w:r w:rsidR="00F25BAA" w:rsidRPr="00A751DB">
        <w:rPr>
          <w:sz w:val="16"/>
          <w:szCs w:val="16"/>
        </w:rPr>
        <w:t xml:space="preserve">Přičítání 5 vteřin za technickou chybu, </w:t>
      </w:r>
    </w:p>
    <w:p w14:paraId="37AA81A8" w14:textId="07725D89" w:rsidR="00F25BAA" w:rsidRPr="003A271D" w:rsidRDefault="00822B53" w:rsidP="00436168">
      <w:r w:rsidRPr="00A751DB">
        <w:rPr>
          <w:sz w:val="16"/>
          <w:szCs w:val="16"/>
        </w:rPr>
        <w:t>O</w:t>
      </w:r>
      <w:r w:rsidR="00F25BAA" w:rsidRPr="00A751DB">
        <w:rPr>
          <w:sz w:val="16"/>
          <w:szCs w:val="16"/>
        </w:rPr>
        <w:t>dečtení 3 vteřin za správné provedení dvojtaktu zleva</w:t>
      </w:r>
      <w:r w:rsidR="00F25BAA" w:rsidRPr="003A271D">
        <w:t xml:space="preserve"> (zprava).</w:t>
      </w:r>
    </w:p>
    <w:p w14:paraId="233CDAF5" w14:textId="77777777" w:rsidR="004C64AF" w:rsidRDefault="004C64AF" w:rsidP="00B4762A">
      <w:pPr>
        <w:sectPr w:rsidR="004C64AF" w:rsidSect="004C64AF">
          <w:type w:val="continuous"/>
          <w:pgSz w:w="11906" w:h="16838" w:code="9"/>
          <w:pgMar w:top="1245" w:right="849" w:bottom="284" w:left="1134" w:header="284" w:footer="0" w:gutter="0"/>
          <w:cols w:num="2" w:space="708"/>
          <w:docGrid w:linePitch="272"/>
        </w:sectPr>
      </w:pPr>
    </w:p>
    <w:p w14:paraId="70A8A312" w14:textId="77777777" w:rsidR="00F25BAA" w:rsidRPr="00FE6331" w:rsidRDefault="00F25BAA" w:rsidP="00B4762A">
      <w:pPr>
        <w:rPr>
          <w:sz w:val="16"/>
          <w:szCs w:val="16"/>
        </w:rPr>
      </w:pPr>
    </w:p>
    <w:p w14:paraId="1084E0FA" w14:textId="77777777" w:rsidR="004C64AF" w:rsidRDefault="004C64AF" w:rsidP="00F25BAA">
      <w:pPr>
        <w:rPr>
          <w:b/>
        </w:rPr>
        <w:sectPr w:rsidR="004C64AF" w:rsidSect="004C64AF">
          <w:type w:val="continuous"/>
          <w:pgSz w:w="11906" w:h="16838" w:code="9"/>
          <w:pgMar w:top="1245" w:right="849" w:bottom="284" w:left="1134" w:header="284" w:footer="0" w:gutter="0"/>
          <w:cols w:space="708"/>
          <w:docGrid w:linePitch="272"/>
        </w:sectPr>
      </w:pPr>
    </w:p>
    <w:p w14:paraId="54B79EFA" w14:textId="77777777" w:rsidR="00F25BAA" w:rsidRPr="003A271D" w:rsidRDefault="00F25BAA" w:rsidP="00F25BAA">
      <w:pPr>
        <w:rPr>
          <w:b/>
        </w:rPr>
      </w:pPr>
      <w:r w:rsidRPr="003A271D">
        <w:rPr>
          <w:b/>
        </w:rPr>
        <w:lastRenderedPageBreak/>
        <w:t>Florbal</w:t>
      </w:r>
    </w:p>
    <w:p w14:paraId="235AB397" w14:textId="77777777" w:rsidR="00F25BAA" w:rsidRPr="003A271D" w:rsidRDefault="00F25BAA" w:rsidP="00F25BAA">
      <w:r w:rsidRPr="003A271D">
        <w:tab/>
        <w:t>Dívky</w:t>
      </w:r>
      <w:r w:rsidRPr="003A271D">
        <w:tab/>
      </w:r>
      <w:r w:rsidRPr="003A271D">
        <w:tab/>
      </w:r>
      <w:r w:rsidR="006E1451">
        <w:tab/>
      </w:r>
      <w:r w:rsidRPr="003A271D">
        <w:t>Chlapci</w:t>
      </w:r>
    </w:p>
    <w:p w14:paraId="69A8685E" w14:textId="77777777" w:rsidR="00F25BAA" w:rsidRPr="003A271D" w:rsidRDefault="00F25BAA" w:rsidP="00F25BAA">
      <w:r w:rsidRPr="003A271D">
        <w:t>1</w:t>
      </w:r>
      <w:r w:rsidRPr="003A271D">
        <w:tab/>
        <w:t>0:50</w:t>
      </w:r>
      <w:r w:rsidR="006E1451">
        <w:t xml:space="preserve"> a méně</w:t>
      </w:r>
      <w:r w:rsidRPr="003A271D">
        <w:tab/>
      </w:r>
      <w:r w:rsidRPr="003A271D">
        <w:tab/>
        <w:t>0:40</w:t>
      </w:r>
      <w:r w:rsidR="006E1451">
        <w:t xml:space="preserve"> a méně</w:t>
      </w:r>
    </w:p>
    <w:p w14:paraId="7CB8C70B" w14:textId="77777777" w:rsidR="00F25BAA" w:rsidRPr="003A271D" w:rsidRDefault="00F25BAA" w:rsidP="00F25BAA">
      <w:r w:rsidRPr="003A271D">
        <w:t>2</w:t>
      </w:r>
      <w:r w:rsidRPr="003A271D">
        <w:tab/>
      </w:r>
      <w:r w:rsidR="006E1451">
        <w:t xml:space="preserve">0:51 - </w:t>
      </w:r>
      <w:r w:rsidRPr="003A271D">
        <w:t>0:55</w:t>
      </w:r>
      <w:r w:rsidRPr="003A271D">
        <w:tab/>
      </w:r>
      <w:r w:rsidRPr="003A271D">
        <w:tab/>
      </w:r>
      <w:r w:rsidR="006E1451">
        <w:t xml:space="preserve">0:41 - </w:t>
      </w:r>
      <w:r w:rsidRPr="003A271D">
        <w:t>0:45</w:t>
      </w:r>
    </w:p>
    <w:p w14:paraId="57B8FC96" w14:textId="77777777" w:rsidR="00F25BAA" w:rsidRPr="003A271D" w:rsidRDefault="00F25BAA" w:rsidP="00F25BAA">
      <w:r w:rsidRPr="003A271D">
        <w:t>3</w:t>
      </w:r>
      <w:r w:rsidRPr="003A271D">
        <w:tab/>
      </w:r>
      <w:r w:rsidR="006E1451">
        <w:t xml:space="preserve">0:56 - </w:t>
      </w:r>
      <w:r w:rsidRPr="003A271D">
        <w:t>1:05</w:t>
      </w:r>
      <w:r w:rsidRPr="003A271D">
        <w:tab/>
      </w:r>
      <w:r w:rsidRPr="003A271D">
        <w:tab/>
      </w:r>
      <w:r w:rsidR="006E1451">
        <w:t xml:space="preserve">0:46 - </w:t>
      </w:r>
      <w:r w:rsidRPr="003A271D">
        <w:t>0:55</w:t>
      </w:r>
      <w:r w:rsidRPr="003A271D">
        <w:tab/>
      </w:r>
    </w:p>
    <w:p w14:paraId="6EBEEF9D" w14:textId="77777777" w:rsidR="00F25BAA" w:rsidRDefault="00F25BAA" w:rsidP="00F25BAA">
      <w:r w:rsidRPr="003A271D">
        <w:t>4</w:t>
      </w:r>
      <w:r w:rsidRPr="003A271D">
        <w:tab/>
      </w:r>
      <w:r w:rsidR="006E1451">
        <w:t xml:space="preserve">1:06 - </w:t>
      </w:r>
      <w:r w:rsidRPr="003A271D">
        <w:t>1:10</w:t>
      </w:r>
      <w:r w:rsidRPr="003A271D">
        <w:tab/>
      </w:r>
      <w:r w:rsidRPr="003A271D">
        <w:tab/>
      </w:r>
      <w:r w:rsidR="006E1451">
        <w:t xml:space="preserve">0:56 - </w:t>
      </w:r>
      <w:r w:rsidRPr="003A271D">
        <w:t>1:00</w:t>
      </w:r>
    </w:p>
    <w:p w14:paraId="2DFB542B" w14:textId="77777777" w:rsidR="006E1451" w:rsidRPr="003A271D" w:rsidRDefault="006E1451" w:rsidP="00F25BAA">
      <w:r>
        <w:t>5</w:t>
      </w:r>
      <w:r>
        <w:tab/>
        <w:t>1:11 a více</w:t>
      </w:r>
      <w:r>
        <w:tab/>
      </w:r>
      <w:r>
        <w:tab/>
        <w:t>1:01 a více</w:t>
      </w:r>
    </w:p>
    <w:p w14:paraId="4A444F23" w14:textId="62844E36" w:rsidR="00822B53" w:rsidRPr="00A751DB" w:rsidRDefault="00822B53" w:rsidP="00F25BAA">
      <w:pPr>
        <w:rPr>
          <w:sz w:val="16"/>
          <w:szCs w:val="16"/>
        </w:rPr>
      </w:pPr>
      <w:r w:rsidRPr="00A751DB">
        <w:rPr>
          <w:sz w:val="16"/>
          <w:szCs w:val="16"/>
        </w:rPr>
        <w:t xml:space="preserve">Vedení florbalového míče ve slalomu po dráze o délce </w:t>
      </w:r>
      <w:r w:rsidR="00FA68B1" w:rsidRPr="00A751DB">
        <w:rPr>
          <w:sz w:val="16"/>
          <w:szCs w:val="16"/>
        </w:rPr>
        <w:t>12</w:t>
      </w:r>
      <w:r w:rsidRPr="00A751DB">
        <w:rPr>
          <w:sz w:val="16"/>
          <w:szCs w:val="16"/>
        </w:rPr>
        <w:t xml:space="preserve"> m s provedením přihrávky a střelby na branku</w:t>
      </w:r>
      <w:r w:rsidR="00FA68B1" w:rsidRPr="00A751DB">
        <w:rPr>
          <w:sz w:val="16"/>
          <w:szCs w:val="16"/>
        </w:rPr>
        <w:t xml:space="preserve"> v časovém limitu.</w:t>
      </w:r>
    </w:p>
    <w:p w14:paraId="220EAE5E" w14:textId="0E7F47F4" w:rsidR="00F25BAA" w:rsidRPr="00A751DB" w:rsidRDefault="00F25BAA" w:rsidP="00F25BAA">
      <w:pPr>
        <w:rPr>
          <w:sz w:val="16"/>
          <w:szCs w:val="16"/>
        </w:rPr>
      </w:pPr>
      <w:r w:rsidRPr="00A751DB">
        <w:rPr>
          <w:sz w:val="16"/>
          <w:szCs w:val="16"/>
        </w:rPr>
        <w:t>Přičítání 2 vteřin za kopnutí do kužele, nepřesnou přihrávku, přešlap, nezpracování přihrávky, střelbu mimo branku.</w:t>
      </w:r>
    </w:p>
    <w:p w14:paraId="28441A27" w14:textId="77777777" w:rsidR="008C584C" w:rsidRPr="00A751DB" w:rsidRDefault="008C584C" w:rsidP="008C584C">
      <w:pPr>
        <w:rPr>
          <w:b/>
          <w:sz w:val="16"/>
          <w:szCs w:val="16"/>
        </w:rPr>
      </w:pPr>
    </w:p>
    <w:p w14:paraId="57AC0104" w14:textId="77777777" w:rsidR="008C584C" w:rsidRPr="003A271D" w:rsidRDefault="008C584C" w:rsidP="008C584C">
      <w:pPr>
        <w:rPr>
          <w:b/>
        </w:rPr>
      </w:pPr>
      <w:r w:rsidRPr="003A271D">
        <w:rPr>
          <w:b/>
        </w:rPr>
        <w:t>Fotbal</w:t>
      </w:r>
    </w:p>
    <w:p w14:paraId="7CAFCECA" w14:textId="77777777" w:rsidR="008C584C" w:rsidRPr="003A271D" w:rsidRDefault="008C584C" w:rsidP="008C584C">
      <w:r w:rsidRPr="003A271D">
        <w:tab/>
        <w:t>Dívky</w:t>
      </w:r>
      <w:r w:rsidRPr="003A271D">
        <w:tab/>
      </w:r>
      <w:r w:rsidRPr="003A271D">
        <w:tab/>
      </w:r>
      <w:r w:rsidR="006E1451">
        <w:tab/>
      </w:r>
      <w:r w:rsidRPr="003A271D">
        <w:t>Chlapci</w:t>
      </w:r>
    </w:p>
    <w:p w14:paraId="7F9D2180" w14:textId="77777777" w:rsidR="008C584C" w:rsidRPr="003A271D" w:rsidRDefault="008C584C" w:rsidP="008C584C">
      <w:r w:rsidRPr="003A271D">
        <w:t>1</w:t>
      </w:r>
      <w:r w:rsidRPr="003A271D">
        <w:tab/>
        <w:t>1:00</w:t>
      </w:r>
      <w:r w:rsidR="006E1451">
        <w:t xml:space="preserve"> a méně</w:t>
      </w:r>
      <w:r w:rsidRPr="003A271D">
        <w:tab/>
      </w:r>
      <w:r w:rsidRPr="003A271D">
        <w:tab/>
        <w:t>0:50</w:t>
      </w:r>
      <w:r w:rsidR="006E1451">
        <w:t xml:space="preserve"> a méně</w:t>
      </w:r>
    </w:p>
    <w:p w14:paraId="4A1B3119" w14:textId="77777777" w:rsidR="008C584C" w:rsidRPr="003A271D" w:rsidRDefault="008C584C" w:rsidP="008C584C">
      <w:r w:rsidRPr="003A271D">
        <w:t>2</w:t>
      </w:r>
      <w:r w:rsidRPr="003A271D">
        <w:tab/>
      </w:r>
      <w:r w:rsidR="006E1451">
        <w:t xml:space="preserve">1:01 - </w:t>
      </w:r>
      <w:r w:rsidRPr="003A271D">
        <w:t>1:05</w:t>
      </w:r>
      <w:r w:rsidRPr="003A271D">
        <w:tab/>
      </w:r>
      <w:r w:rsidRPr="003A271D">
        <w:tab/>
      </w:r>
      <w:r w:rsidR="006E1451">
        <w:t xml:space="preserve">0:51 - </w:t>
      </w:r>
      <w:r w:rsidRPr="003A271D">
        <w:t>0:55</w:t>
      </w:r>
    </w:p>
    <w:p w14:paraId="103760D4" w14:textId="77777777" w:rsidR="008C584C" w:rsidRPr="003A271D" w:rsidRDefault="008C584C" w:rsidP="008C584C">
      <w:r w:rsidRPr="003A271D">
        <w:t>3</w:t>
      </w:r>
      <w:r w:rsidRPr="003A271D">
        <w:tab/>
      </w:r>
      <w:r w:rsidR="006E1451">
        <w:t xml:space="preserve">1:06 - </w:t>
      </w:r>
      <w:r w:rsidRPr="003A271D">
        <w:t>1:15</w:t>
      </w:r>
      <w:r w:rsidRPr="003A271D">
        <w:tab/>
      </w:r>
      <w:r w:rsidRPr="003A271D">
        <w:tab/>
      </w:r>
      <w:r w:rsidR="006E1451">
        <w:t xml:space="preserve">0:56 - </w:t>
      </w:r>
      <w:r w:rsidRPr="003A271D">
        <w:t>1:05</w:t>
      </w:r>
      <w:r w:rsidRPr="003A271D">
        <w:tab/>
      </w:r>
    </w:p>
    <w:p w14:paraId="378A6934" w14:textId="77777777" w:rsidR="008C584C" w:rsidRDefault="008C584C" w:rsidP="008C584C">
      <w:r w:rsidRPr="003A271D">
        <w:t>4</w:t>
      </w:r>
      <w:r w:rsidRPr="003A271D">
        <w:tab/>
      </w:r>
      <w:r w:rsidR="006E1451">
        <w:t xml:space="preserve">1:16 - </w:t>
      </w:r>
      <w:r w:rsidRPr="003A271D">
        <w:t>1:20</w:t>
      </w:r>
      <w:r w:rsidRPr="003A271D">
        <w:tab/>
      </w:r>
      <w:r w:rsidRPr="003A271D">
        <w:tab/>
      </w:r>
      <w:r w:rsidR="006E1451">
        <w:t xml:space="preserve">1:06 - </w:t>
      </w:r>
      <w:r w:rsidRPr="003A271D">
        <w:t>1:10</w:t>
      </w:r>
    </w:p>
    <w:p w14:paraId="53F2AE9B" w14:textId="77777777" w:rsidR="006E1451" w:rsidRPr="003A271D" w:rsidRDefault="006E1451" w:rsidP="008C584C">
      <w:r>
        <w:t>5</w:t>
      </w:r>
      <w:r>
        <w:tab/>
        <w:t>1:21 a více</w:t>
      </w:r>
      <w:r>
        <w:tab/>
      </w:r>
      <w:r>
        <w:tab/>
        <w:t>1:11 a více</w:t>
      </w:r>
    </w:p>
    <w:p w14:paraId="1E0FA795" w14:textId="525A91B3" w:rsidR="00822B53" w:rsidRPr="00A751DB" w:rsidRDefault="00822B53" w:rsidP="00822B53">
      <w:pPr>
        <w:rPr>
          <w:sz w:val="16"/>
          <w:szCs w:val="16"/>
        </w:rPr>
      </w:pPr>
      <w:r w:rsidRPr="00A751DB">
        <w:rPr>
          <w:sz w:val="16"/>
          <w:szCs w:val="16"/>
        </w:rPr>
        <w:t xml:space="preserve">Vedení míče ve slalomu po dráze o délce </w:t>
      </w:r>
      <w:r w:rsidR="00FA68B1" w:rsidRPr="00A751DB">
        <w:rPr>
          <w:sz w:val="16"/>
          <w:szCs w:val="16"/>
        </w:rPr>
        <w:t xml:space="preserve">12 </w:t>
      </w:r>
      <w:r w:rsidRPr="00A751DB">
        <w:rPr>
          <w:sz w:val="16"/>
          <w:szCs w:val="16"/>
        </w:rPr>
        <w:t>m s provedením přihrávky a střelby na branku</w:t>
      </w:r>
      <w:r w:rsidR="00FA68B1" w:rsidRPr="00A751DB">
        <w:rPr>
          <w:sz w:val="16"/>
          <w:szCs w:val="16"/>
        </w:rPr>
        <w:t xml:space="preserve"> v časovém limitu.</w:t>
      </w:r>
    </w:p>
    <w:p w14:paraId="38574347" w14:textId="46B79B33" w:rsidR="008C584C" w:rsidRPr="00A751DB" w:rsidRDefault="008C584C" w:rsidP="008C584C">
      <w:pPr>
        <w:rPr>
          <w:sz w:val="16"/>
          <w:szCs w:val="16"/>
        </w:rPr>
      </w:pPr>
      <w:r w:rsidRPr="00A751DB">
        <w:rPr>
          <w:sz w:val="16"/>
          <w:szCs w:val="16"/>
        </w:rPr>
        <w:t>Přičítání 2 vteřin za kopnutí do kužele, nepřesnou přihrávku, přešlap, nezpracování přihrávky, střelbu mimo branku.</w:t>
      </w:r>
    </w:p>
    <w:p w14:paraId="06BCDADB" w14:textId="77777777" w:rsidR="004C64AF" w:rsidRDefault="004C64AF" w:rsidP="00B4762A">
      <w:pPr>
        <w:sectPr w:rsidR="004C64AF" w:rsidSect="004C64AF">
          <w:type w:val="continuous"/>
          <w:pgSz w:w="11906" w:h="16838" w:code="9"/>
          <w:pgMar w:top="1245" w:right="849" w:bottom="284" w:left="1134" w:header="284" w:footer="0" w:gutter="0"/>
          <w:cols w:num="2" w:space="708"/>
          <w:docGrid w:linePitch="272"/>
        </w:sectPr>
      </w:pPr>
    </w:p>
    <w:p w14:paraId="7A44DE18" w14:textId="77777777" w:rsidR="000F7029" w:rsidRDefault="000F7029" w:rsidP="00B4762A">
      <w:pPr>
        <w:rPr>
          <w:sz w:val="22"/>
          <w:szCs w:val="22"/>
        </w:rPr>
      </w:pPr>
    </w:p>
    <w:p w14:paraId="5D643C13" w14:textId="77777777" w:rsidR="000F7029" w:rsidRDefault="000F7029" w:rsidP="00B4762A">
      <w:pPr>
        <w:rPr>
          <w:sz w:val="22"/>
          <w:szCs w:val="22"/>
        </w:rPr>
      </w:pPr>
    </w:p>
    <w:p w14:paraId="18C56EFF" w14:textId="3F092885" w:rsidR="00F25BAA" w:rsidRPr="003A271D" w:rsidRDefault="00664CE3" w:rsidP="00B4762A">
      <w:pPr>
        <w:rPr>
          <w:sz w:val="22"/>
          <w:szCs w:val="22"/>
        </w:rPr>
      </w:pPr>
      <w:r w:rsidRPr="003A271D">
        <w:rPr>
          <w:sz w:val="22"/>
          <w:szCs w:val="22"/>
        </w:rPr>
        <w:t>Výsledná známka bude stanovena aritmetickým průměrem známek z jednotlivých disciplín.</w:t>
      </w:r>
    </w:p>
    <w:p w14:paraId="693FF397" w14:textId="77777777" w:rsidR="00B4762A" w:rsidRPr="00FE6331" w:rsidRDefault="00B4762A" w:rsidP="00B4762A">
      <w:pPr>
        <w:rPr>
          <w:sz w:val="16"/>
          <w:szCs w:val="16"/>
        </w:rPr>
      </w:pPr>
      <w:r w:rsidRPr="003A271D">
        <w:rPr>
          <w:sz w:val="22"/>
          <w:szCs w:val="22"/>
        </w:rPr>
        <w:t>S návrhem souhlasím</w:t>
      </w:r>
      <w:r w:rsidRPr="003A271D">
        <w:rPr>
          <w:sz w:val="22"/>
          <w:szCs w:val="22"/>
        </w:rPr>
        <w:tab/>
      </w:r>
      <w:r w:rsidRPr="003A271D">
        <w:rPr>
          <w:sz w:val="22"/>
          <w:szCs w:val="22"/>
        </w:rPr>
        <w:tab/>
      </w:r>
      <w:r w:rsidRPr="003A271D">
        <w:rPr>
          <w:sz w:val="22"/>
          <w:szCs w:val="22"/>
        </w:rPr>
        <w:tab/>
      </w:r>
      <w:r w:rsidRPr="003A271D">
        <w:rPr>
          <w:sz w:val="22"/>
          <w:szCs w:val="22"/>
        </w:rPr>
        <w:tab/>
      </w:r>
      <w:r w:rsidRPr="003A271D">
        <w:rPr>
          <w:sz w:val="22"/>
          <w:szCs w:val="22"/>
        </w:rPr>
        <w:tab/>
      </w:r>
      <w:r w:rsidRPr="003A271D">
        <w:rPr>
          <w:sz w:val="22"/>
          <w:szCs w:val="22"/>
        </w:rPr>
        <w:tab/>
      </w:r>
    </w:p>
    <w:p w14:paraId="5570E895" w14:textId="77777777" w:rsidR="00B4762A" w:rsidRPr="003A271D" w:rsidRDefault="00B4762A" w:rsidP="00B4762A">
      <w:pPr>
        <w:rPr>
          <w:sz w:val="22"/>
          <w:szCs w:val="22"/>
        </w:rPr>
      </w:pPr>
      <w:r w:rsidRPr="003A271D">
        <w:rPr>
          <w:sz w:val="22"/>
          <w:szCs w:val="22"/>
        </w:rPr>
        <w:tab/>
      </w:r>
      <w:r w:rsidRPr="003A271D">
        <w:rPr>
          <w:sz w:val="22"/>
          <w:szCs w:val="22"/>
        </w:rPr>
        <w:tab/>
      </w:r>
      <w:r w:rsidRPr="003A271D">
        <w:rPr>
          <w:sz w:val="22"/>
          <w:szCs w:val="22"/>
        </w:rPr>
        <w:tab/>
      </w:r>
      <w:r w:rsidRPr="003A271D">
        <w:rPr>
          <w:sz w:val="22"/>
          <w:szCs w:val="22"/>
        </w:rPr>
        <w:tab/>
      </w:r>
      <w:r w:rsidRPr="003A271D">
        <w:rPr>
          <w:sz w:val="22"/>
          <w:szCs w:val="22"/>
        </w:rPr>
        <w:tab/>
      </w:r>
      <w:r w:rsidRPr="003A271D">
        <w:rPr>
          <w:sz w:val="22"/>
          <w:szCs w:val="22"/>
        </w:rPr>
        <w:tab/>
      </w:r>
      <w:r w:rsidRPr="003A271D">
        <w:rPr>
          <w:sz w:val="22"/>
          <w:szCs w:val="22"/>
        </w:rPr>
        <w:tab/>
      </w:r>
      <w:r w:rsidRPr="003A271D">
        <w:rPr>
          <w:sz w:val="22"/>
          <w:szCs w:val="22"/>
        </w:rPr>
        <w:tab/>
        <w:t>datum</w:t>
      </w:r>
      <w:r w:rsidRPr="003A271D">
        <w:rPr>
          <w:sz w:val="22"/>
          <w:szCs w:val="22"/>
        </w:rPr>
        <w:tab/>
      </w:r>
      <w:r w:rsidRPr="003A271D">
        <w:rPr>
          <w:sz w:val="22"/>
          <w:szCs w:val="22"/>
        </w:rPr>
        <w:tab/>
        <w:t>podpis</w:t>
      </w:r>
      <w:r w:rsidRPr="003A271D">
        <w:rPr>
          <w:sz w:val="22"/>
          <w:szCs w:val="22"/>
        </w:rPr>
        <w:tab/>
      </w:r>
    </w:p>
    <w:p w14:paraId="0686E524" w14:textId="12159EBB" w:rsidR="008D7480" w:rsidRPr="00F25BAA" w:rsidRDefault="008D7480" w:rsidP="008D7480">
      <w:pPr>
        <w:spacing w:line="360" w:lineRule="auto"/>
        <w:rPr>
          <w:sz w:val="22"/>
          <w:szCs w:val="22"/>
        </w:rPr>
      </w:pPr>
      <w:r w:rsidRPr="00F25BAA">
        <w:rPr>
          <w:sz w:val="22"/>
          <w:szCs w:val="22"/>
        </w:rPr>
        <w:t xml:space="preserve">Předseda: </w:t>
      </w:r>
      <w:r w:rsidRPr="00F25BAA">
        <w:rPr>
          <w:sz w:val="22"/>
          <w:szCs w:val="22"/>
        </w:rPr>
        <w:tab/>
      </w:r>
      <w:r w:rsidRPr="00F25BAA">
        <w:rPr>
          <w:sz w:val="22"/>
          <w:szCs w:val="22"/>
        </w:rPr>
        <w:tab/>
      </w:r>
      <w:r w:rsidR="005B4CCF" w:rsidRPr="005B4CCF">
        <w:rPr>
          <w:sz w:val="22"/>
          <w:szCs w:val="22"/>
        </w:rPr>
        <w:t>Mgr. Vrba Radim</w:t>
      </w:r>
      <w:r w:rsidRPr="00F25BAA">
        <w:rPr>
          <w:sz w:val="22"/>
          <w:szCs w:val="22"/>
        </w:rPr>
        <w:tab/>
      </w:r>
      <w:r w:rsidRPr="00F25BAA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25BAA">
        <w:rPr>
          <w:sz w:val="22"/>
          <w:szCs w:val="22"/>
        </w:rPr>
        <w:tab/>
      </w:r>
      <w:r w:rsidRPr="00F25BAA">
        <w:rPr>
          <w:sz w:val="22"/>
          <w:szCs w:val="22"/>
        </w:rPr>
        <w:tab/>
      </w:r>
      <w:r w:rsidRPr="00F25BAA">
        <w:rPr>
          <w:sz w:val="22"/>
          <w:szCs w:val="22"/>
        </w:rPr>
        <w:tab/>
      </w:r>
    </w:p>
    <w:p w14:paraId="00114A02" w14:textId="7442E769" w:rsidR="008D7480" w:rsidRPr="00F25BAA" w:rsidRDefault="008D7480" w:rsidP="008D7480">
      <w:pPr>
        <w:spacing w:line="360" w:lineRule="auto"/>
        <w:rPr>
          <w:sz w:val="22"/>
          <w:szCs w:val="22"/>
        </w:rPr>
      </w:pPr>
      <w:r w:rsidRPr="00F25BAA">
        <w:rPr>
          <w:sz w:val="22"/>
          <w:szCs w:val="22"/>
        </w:rPr>
        <w:t xml:space="preserve">Místopředseda: </w:t>
      </w:r>
      <w:r>
        <w:rPr>
          <w:sz w:val="22"/>
          <w:szCs w:val="22"/>
        </w:rPr>
        <w:tab/>
      </w:r>
      <w:r w:rsidRPr="00F25BAA">
        <w:rPr>
          <w:sz w:val="22"/>
          <w:szCs w:val="22"/>
        </w:rPr>
        <w:tab/>
      </w:r>
      <w:r w:rsidR="005B4CCF">
        <w:rPr>
          <w:sz w:val="22"/>
          <w:szCs w:val="22"/>
        </w:rPr>
        <w:t>Ing. Iveta Franková</w:t>
      </w:r>
      <w:r w:rsidR="00DB64D2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B4CCF">
        <w:rPr>
          <w:sz w:val="22"/>
          <w:szCs w:val="22"/>
        </w:rPr>
        <w:t>3. 3. 2025</w:t>
      </w:r>
    </w:p>
    <w:p w14:paraId="3250DD7C" w14:textId="337D4E63" w:rsidR="008D7480" w:rsidRPr="00995BFC" w:rsidRDefault="008D7480" w:rsidP="008D7480">
      <w:pPr>
        <w:spacing w:line="360" w:lineRule="auto"/>
        <w:rPr>
          <w:sz w:val="22"/>
          <w:szCs w:val="22"/>
        </w:rPr>
      </w:pPr>
      <w:r w:rsidRPr="00F25BAA">
        <w:rPr>
          <w:sz w:val="22"/>
          <w:szCs w:val="22"/>
        </w:rPr>
        <w:t xml:space="preserve">Třídní učitel: </w:t>
      </w:r>
      <w:r w:rsidRPr="00F25BAA">
        <w:rPr>
          <w:sz w:val="22"/>
          <w:szCs w:val="22"/>
        </w:rPr>
        <w:tab/>
      </w:r>
      <w:r w:rsidRPr="00F25BAA">
        <w:rPr>
          <w:sz w:val="22"/>
          <w:szCs w:val="22"/>
        </w:rPr>
        <w:tab/>
      </w:r>
      <w:r>
        <w:rPr>
          <w:sz w:val="22"/>
          <w:szCs w:val="22"/>
        </w:rPr>
        <w:t xml:space="preserve">Mgr. </w:t>
      </w:r>
      <w:r w:rsidR="005B4CCF">
        <w:rPr>
          <w:sz w:val="22"/>
          <w:szCs w:val="22"/>
        </w:rPr>
        <w:t>Vít Mašek</w:t>
      </w:r>
      <w:r w:rsidR="005B4CCF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F25BAA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B4CCF">
        <w:rPr>
          <w:sz w:val="22"/>
          <w:szCs w:val="22"/>
        </w:rPr>
        <w:t>3. 3. 2025</w:t>
      </w:r>
    </w:p>
    <w:p w14:paraId="6EA5AF86" w14:textId="238E1303" w:rsidR="00B4762A" w:rsidRPr="00F25BAA" w:rsidRDefault="00B4762A" w:rsidP="00B4762A">
      <w:pPr>
        <w:spacing w:line="360" w:lineRule="auto"/>
        <w:rPr>
          <w:sz w:val="22"/>
          <w:szCs w:val="22"/>
        </w:rPr>
      </w:pPr>
      <w:r w:rsidRPr="00F25BAA">
        <w:rPr>
          <w:sz w:val="22"/>
          <w:szCs w:val="22"/>
        </w:rPr>
        <w:t>Zkoušejí:</w:t>
      </w:r>
      <w:r w:rsidRPr="00F25BAA">
        <w:rPr>
          <w:sz w:val="22"/>
          <w:szCs w:val="22"/>
        </w:rPr>
        <w:tab/>
      </w:r>
      <w:r w:rsidRPr="00F25BAA">
        <w:rPr>
          <w:sz w:val="22"/>
          <w:szCs w:val="22"/>
        </w:rPr>
        <w:tab/>
      </w:r>
      <w:r w:rsidR="005B4CCF">
        <w:rPr>
          <w:sz w:val="22"/>
          <w:szCs w:val="22"/>
        </w:rPr>
        <w:t>Mgr. Vít Mašek</w:t>
      </w:r>
      <w:r w:rsidR="005B4CCF">
        <w:rPr>
          <w:sz w:val="22"/>
          <w:szCs w:val="22"/>
        </w:rPr>
        <w:tab/>
      </w:r>
      <w:r w:rsidRPr="00F25BAA">
        <w:rPr>
          <w:sz w:val="22"/>
          <w:szCs w:val="22"/>
        </w:rPr>
        <w:tab/>
      </w:r>
      <w:r w:rsidRPr="00F25BAA">
        <w:rPr>
          <w:sz w:val="22"/>
          <w:szCs w:val="22"/>
        </w:rPr>
        <w:tab/>
      </w:r>
      <w:r w:rsidRPr="00F25BAA">
        <w:rPr>
          <w:sz w:val="22"/>
          <w:szCs w:val="22"/>
        </w:rPr>
        <w:tab/>
      </w:r>
      <w:r w:rsidR="005B4CCF">
        <w:rPr>
          <w:sz w:val="22"/>
          <w:szCs w:val="22"/>
        </w:rPr>
        <w:t>3. 3. 2025</w:t>
      </w:r>
      <w:r w:rsidRPr="00F25BAA">
        <w:rPr>
          <w:sz w:val="22"/>
          <w:szCs w:val="22"/>
        </w:rPr>
        <w:tab/>
      </w:r>
    </w:p>
    <w:p w14:paraId="654BA33C" w14:textId="381144DC" w:rsidR="00B4762A" w:rsidRPr="00F25BAA" w:rsidRDefault="00B4762A" w:rsidP="00B4762A">
      <w:pPr>
        <w:spacing w:line="360" w:lineRule="auto"/>
        <w:rPr>
          <w:sz w:val="22"/>
          <w:szCs w:val="22"/>
        </w:rPr>
      </w:pPr>
      <w:r w:rsidRPr="00F25BAA">
        <w:rPr>
          <w:sz w:val="22"/>
          <w:szCs w:val="22"/>
        </w:rPr>
        <w:t>Přísedící:</w:t>
      </w:r>
      <w:r w:rsidRPr="00F25BAA">
        <w:rPr>
          <w:sz w:val="22"/>
          <w:szCs w:val="22"/>
        </w:rPr>
        <w:tab/>
      </w:r>
      <w:r w:rsidRPr="00F25BAA">
        <w:rPr>
          <w:sz w:val="22"/>
          <w:szCs w:val="22"/>
        </w:rPr>
        <w:tab/>
      </w:r>
      <w:r w:rsidR="008D7480">
        <w:rPr>
          <w:sz w:val="22"/>
          <w:szCs w:val="22"/>
        </w:rPr>
        <w:t xml:space="preserve">Mgr. </w:t>
      </w:r>
      <w:r w:rsidR="005B4CCF">
        <w:rPr>
          <w:sz w:val="22"/>
          <w:szCs w:val="22"/>
        </w:rPr>
        <w:t>Petra Kynclová</w:t>
      </w:r>
      <w:r w:rsidR="008D7480" w:rsidRPr="00F25BAA">
        <w:rPr>
          <w:sz w:val="22"/>
          <w:szCs w:val="22"/>
        </w:rPr>
        <w:tab/>
      </w:r>
      <w:r w:rsidR="008F202C">
        <w:rPr>
          <w:sz w:val="22"/>
          <w:szCs w:val="22"/>
        </w:rPr>
        <w:tab/>
      </w:r>
      <w:r w:rsidR="002D6197">
        <w:rPr>
          <w:sz w:val="22"/>
          <w:szCs w:val="22"/>
        </w:rPr>
        <w:tab/>
      </w:r>
      <w:r w:rsidR="005B4CCF">
        <w:rPr>
          <w:sz w:val="22"/>
          <w:szCs w:val="22"/>
        </w:rPr>
        <w:t>3. 3. 2025</w:t>
      </w:r>
    </w:p>
    <w:sectPr w:rsidR="00B4762A" w:rsidRPr="00F25BAA" w:rsidSect="004C64AF">
      <w:type w:val="continuous"/>
      <w:pgSz w:w="11906" w:h="16838" w:code="9"/>
      <w:pgMar w:top="1245" w:right="849" w:bottom="284" w:left="1134" w:header="284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28FC67" w14:textId="77777777" w:rsidR="00EB0625" w:rsidRDefault="00EB0625" w:rsidP="009D1977">
      <w:r>
        <w:separator/>
      </w:r>
    </w:p>
  </w:endnote>
  <w:endnote w:type="continuationSeparator" w:id="0">
    <w:p w14:paraId="723C8FDD" w14:textId="77777777" w:rsidR="00EB0625" w:rsidRDefault="00EB0625" w:rsidP="009D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C222DE" w14:textId="77777777" w:rsidR="00EB0625" w:rsidRDefault="00EB0625" w:rsidP="009D1977">
      <w:r>
        <w:separator/>
      </w:r>
    </w:p>
  </w:footnote>
  <w:footnote w:type="continuationSeparator" w:id="0">
    <w:p w14:paraId="04E11056" w14:textId="77777777" w:rsidR="00EB0625" w:rsidRDefault="00EB0625" w:rsidP="009D1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1C8D4" w14:textId="77777777" w:rsidR="00E879CC" w:rsidRPr="00A55A9C" w:rsidRDefault="00E879CC" w:rsidP="00E879CC">
    <w:pPr>
      <w:pStyle w:val="Hlavika-nzev"/>
      <w:rPr>
        <w:b/>
      </w:rPr>
    </w:pPr>
    <w:bookmarkStart w:id="0" w:name="_Hlk141874864"/>
    <w:bookmarkStart w:id="1" w:name="_Hlk141874865"/>
    <w:r>
      <w:rPr>
        <w:b/>
      </w:rPr>
      <w:drawing>
        <wp:anchor distT="0" distB="0" distL="114300" distR="114300" simplePos="0" relativeHeight="251659264" behindDoc="0" locked="0" layoutInCell="1" allowOverlap="1" wp14:anchorId="2A82A356" wp14:editId="70C0F521">
          <wp:simplePos x="0" y="0"/>
          <wp:positionH relativeFrom="margin">
            <wp:posOffset>-342900</wp:posOffset>
          </wp:positionH>
          <wp:positionV relativeFrom="paragraph">
            <wp:posOffset>-90424</wp:posOffset>
          </wp:positionV>
          <wp:extent cx="634365" cy="526415"/>
          <wp:effectExtent l="0" t="0" r="0" b="6985"/>
          <wp:wrapNone/>
          <wp:docPr id="797627182" name="Obrázek 797627182" descr="Logo ško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27182" name="Obrázek 797627182" descr="Logo škol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365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A9C">
      <w:t>Střední pedagogická škola, gymnázium a vyšší odborná škola Karlovy Vary,</w:t>
    </w:r>
    <w:r>
      <w:t xml:space="preserve"> </w:t>
    </w:r>
    <w:r w:rsidRPr="00A55A9C">
      <w:t>příspěvková organizace</w:t>
    </w:r>
  </w:p>
  <w:bookmarkEnd w:id="0"/>
  <w:bookmarkEnd w:id="1"/>
  <w:p w14:paraId="25723C5E" w14:textId="77777777" w:rsidR="00E879CC" w:rsidRPr="00B36DA4" w:rsidRDefault="00E879CC" w:rsidP="00E879CC">
    <w:pPr>
      <w:pStyle w:val="Hlavika-kontakt"/>
    </w:pPr>
  </w:p>
  <w:p w14:paraId="1AA8AA5F" w14:textId="3071F431" w:rsidR="002A6D2E" w:rsidRPr="00E879CC" w:rsidRDefault="002A6D2E" w:rsidP="00E879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C218BE"/>
    <w:multiLevelType w:val="hybridMultilevel"/>
    <w:tmpl w:val="DD385F8E"/>
    <w:lvl w:ilvl="0" w:tplc="6422E2DE">
      <w:start w:val="1"/>
      <w:numFmt w:val="bullet"/>
      <w:lvlText w:val="-"/>
      <w:lvlJc w:val="left"/>
      <w:pPr>
        <w:ind w:left="1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7A6BDA">
      <w:start w:val="1"/>
      <w:numFmt w:val="bullet"/>
      <w:lvlText w:val="o"/>
      <w:lvlJc w:val="left"/>
      <w:pPr>
        <w:ind w:left="1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864C66">
      <w:start w:val="1"/>
      <w:numFmt w:val="bullet"/>
      <w:lvlText w:val="▪"/>
      <w:lvlJc w:val="left"/>
      <w:pPr>
        <w:ind w:left="1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C8899A">
      <w:start w:val="1"/>
      <w:numFmt w:val="bullet"/>
      <w:lvlText w:val="•"/>
      <w:lvlJc w:val="left"/>
      <w:pPr>
        <w:ind w:left="2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945806">
      <w:start w:val="1"/>
      <w:numFmt w:val="bullet"/>
      <w:lvlText w:val="o"/>
      <w:lvlJc w:val="left"/>
      <w:pPr>
        <w:ind w:left="3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1E825E">
      <w:start w:val="1"/>
      <w:numFmt w:val="bullet"/>
      <w:lvlText w:val="▪"/>
      <w:lvlJc w:val="left"/>
      <w:pPr>
        <w:ind w:left="3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2076F0">
      <w:start w:val="1"/>
      <w:numFmt w:val="bullet"/>
      <w:lvlText w:val="•"/>
      <w:lvlJc w:val="left"/>
      <w:pPr>
        <w:ind w:left="4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2E02E6">
      <w:start w:val="1"/>
      <w:numFmt w:val="bullet"/>
      <w:lvlText w:val="o"/>
      <w:lvlJc w:val="left"/>
      <w:pPr>
        <w:ind w:left="5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AE92E0">
      <w:start w:val="1"/>
      <w:numFmt w:val="bullet"/>
      <w:lvlText w:val="▪"/>
      <w:lvlJc w:val="left"/>
      <w:pPr>
        <w:ind w:left="6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B7B1F21"/>
    <w:multiLevelType w:val="hybridMultilevel"/>
    <w:tmpl w:val="EDFEB016"/>
    <w:lvl w:ilvl="0" w:tplc="C43E1518">
      <w:start w:val="1"/>
      <w:numFmt w:val="bullet"/>
      <w:lvlText w:val="-"/>
      <w:lvlJc w:val="left"/>
      <w:pPr>
        <w:ind w:left="1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2C8898">
      <w:start w:val="1"/>
      <w:numFmt w:val="bullet"/>
      <w:lvlText w:val="o"/>
      <w:lvlJc w:val="left"/>
      <w:pPr>
        <w:ind w:left="1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44C850">
      <w:start w:val="1"/>
      <w:numFmt w:val="bullet"/>
      <w:lvlText w:val="▪"/>
      <w:lvlJc w:val="left"/>
      <w:pPr>
        <w:ind w:left="1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968192">
      <w:start w:val="1"/>
      <w:numFmt w:val="bullet"/>
      <w:lvlText w:val="•"/>
      <w:lvlJc w:val="left"/>
      <w:pPr>
        <w:ind w:left="2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F0972E">
      <w:start w:val="1"/>
      <w:numFmt w:val="bullet"/>
      <w:lvlText w:val="o"/>
      <w:lvlJc w:val="left"/>
      <w:pPr>
        <w:ind w:left="32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C86CAE">
      <w:start w:val="1"/>
      <w:numFmt w:val="bullet"/>
      <w:lvlText w:val="▪"/>
      <w:lvlJc w:val="left"/>
      <w:pPr>
        <w:ind w:left="39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A0F97C">
      <w:start w:val="1"/>
      <w:numFmt w:val="bullet"/>
      <w:lvlText w:val="•"/>
      <w:lvlJc w:val="left"/>
      <w:pPr>
        <w:ind w:left="46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14B0EE">
      <w:start w:val="1"/>
      <w:numFmt w:val="bullet"/>
      <w:lvlText w:val="o"/>
      <w:lvlJc w:val="left"/>
      <w:pPr>
        <w:ind w:left="54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F6E684">
      <w:start w:val="1"/>
      <w:numFmt w:val="bullet"/>
      <w:lvlText w:val="▪"/>
      <w:lvlJc w:val="left"/>
      <w:pPr>
        <w:ind w:left="61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C0B44D0"/>
    <w:multiLevelType w:val="hybridMultilevel"/>
    <w:tmpl w:val="2D7A1D7C"/>
    <w:lvl w:ilvl="0" w:tplc="96EC5F4C">
      <w:start w:val="1"/>
      <w:numFmt w:val="bullet"/>
      <w:lvlText w:val="-"/>
      <w:lvlJc w:val="left"/>
      <w:pPr>
        <w:ind w:left="1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6022F5E">
      <w:start w:val="1"/>
      <w:numFmt w:val="bullet"/>
      <w:lvlText w:val="o"/>
      <w:lvlJc w:val="left"/>
      <w:pPr>
        <w:ind w:left="1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33A4E8A">
      <w:start w:val="1"/>
      <w:numFmt w:val="bullet"/>
      <w:lvlText w:val="▪"/>
      <w:lvlJc w:val="left"/>
      <w:pPr>
        <w:ind w:left="18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4C0226E">
      <w:start w:val="1"/>
      <w:numFmt w:val="bullet"/>
      <w:lvlText w:val="•"/>
      <w:lvlJc w:val="left"/>
      <w:pPr>
        <w:ind w:left="25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8A3460">
      <w:start w:val="1"/>
      <w:numFmt w:val="bullet"/>
      <w:lvlText w:val="o"/>
      <w:lvlJc w:val="left"/>
      <w:pPr>
        <w:ind w:left="32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7611EE">
      <w:start w:val="1"/>
      <w:numFmt w:val="bullet"/>
      <w:lvlText w:val="▪"/>
      <w:lvlJc w:val="left"/>
      <w:pPr>
        <w:ind w:left="39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00A4DA">
      <w:start w:val="1"/>
      <w:numFmt w:val="bullet"/>
      <w:lvlText w:val="•"/>
      <w:lvlJc w:val="left"/>
      <w:pPr>
        <w:ind w:left="4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944520">
      <w:start w:val="1"/>
      <w:numFmt w:val="bullet"/>
      <w:lvlText w:val="o"/>
      <w:lvlJc w:val="left"/>
      <w:pPr>
        <w:ind w:left="5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024AFCE">
      <w:start w:val="1"/>
      <w:numFmt w:val="bullet"/>
      <w:lvlText w:val="▪"/>
      <w:lvlJc w:val="left"/>
      <w:pPr>
        <w:ind w:left="6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87899592">
    <w:abstractNumId w:val="2"/>
  </w:num>
  <w:num w:numId="2" w16cid:durableId="313148177">
    <w:abstractNumId w:val="0"/>
  </w:num>
  <w:num w:numId="3" w16cid:durableId="7471191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206"/>
    <w:rsid w:val="000372E0"/>
    <w:rsid w:val="00052B18"/>
    <w:rsid w:val="000667D9"/>
    <w:rsid w:val="00074E8F"/>
    <w:rsid w:val="00082130"/>
    <w:rsid w:val="00083D9F"/>
    <w:rsid w:val="00093504"/>
    <w:rsid w:val="000C3B91"/>
    <w:rsid w:val="000C4F8F"/>
    <w:rsid w:val="000D5F8F"/>
    <w:rsid w:val="000F025E"/>
    <w:rsid w:val="000F7029"/>
    <w:rsid w:val="001062A6"/>
    <w:rsid w:val="00120568"/>
    <w:rsid w:val="00120583"/>
    <w:rsid w:val="0012563A"/>
    <w:rsid w:val="00154853"/>
    <w:rsid w:val="001870EF"/>
    <w:rsid w:val="001B0BDB"/>
    <w:rsid w:val="001E0AF2"/>
    <w:rsid w:val="002512BA"/>
    <w:rsid w:val="002A6D2E"/>
    <w:rsid w:val="002B58B9"/>
    <w:rsid w:val="002C64F3"/>
    <w:rsid w:val="002D6197"/>
    <w:rsid w:val="002F5091"/>
    <w:rsid w:val="00303738"/>
    <w:rsid w:val="003054E3"/>
    <w:rsid w:val="00315587"/>
    <w:rsid w:val="0032421C"/>
    <w:rsid w:val="00382BF1"/>
    <w:rsid w:val="00382D2D"/>
    <w:rsid w:val="003975F5"/>
    <w:rsid w:val="003A271D"/>
    <w:rsid w:val="003E2311"/>
    <w:rsid w:val="004269D2"/>
    <w:rsid w:val="00436168"/>
    <w:rsid w:val="00437A3F"/>
    <w:rsid w:val="00441ECC"/>
    <w:rsid w:val="0044404D"/>
    <w:rsid w:val="004479EB"/>
    <w:rsid w:val="0047364F"/>
    <w:rsid w:val="00485E8C"/>
    <w:rsid w:val="00490D83"/>
    <w:rsid w:val="004943C9"/>
    <w:rsid w:val="004A626E"/>
    <w:rsid w:val="004A7E1F"/>
    <w:rsid w:val="004C0C3D"/>
    <w:rsid w:val="004C64AF"/>
    <w:rsid w:val="004D0D88"/>
    <w:rsid w:val="005211AE"/>
    <w:rsid w:val="005401A4"/>
    <w:rsid w:val="00540C7A"/>
    <w:rsid w:val="00554073"/>
    <w:rsid w:val="00586A34"/>
    <w:rsid w:val="00594FA0"/>
    <w:rsid w:val="005B2048"/>
    <w:rsid w:val="005B22E2"/>
    <w:rsid w:val="005B4CCF"/>
    <w:rsid w:val="005C4155"/>
    <w:rsid w:val="005D7F17"/>
    <w:rsid w:val="005E4464"/>
    <w:rsid w:val="005F6DCE"/>
    <w:rsid w:val="005F7F4B"/>
    <w:rsid w:val="00622D21"/>
    <w:rsid w:val="00632BFC"/>
    <w:rsid w:val="0065249D"/>
    <w:rsid w:val="00664CE3"/>
    <w:rsid w:val="00672C7E"/>
    <w:rsid w:val="006C7D8E"/>
    <w:rsid w:val="006E0500"/>
    <w:rsid w:val="006E1451"/>
    <w:rsid w:val="00710E9B"/>
    <w:rsid w:val="00723E61"/>
    <w:rsid w:val="00747DDB"/>
    <w:rsid w:val="00766C83"/>
    <w:rsid w:val="007C48DC"/>
    <w:rsid w:val="007C6F05"/>
    <w:rsid w:val="007E7527"/>
    <w:rsid w:val="008117B5"/>
    <w:rsid w:val="00822B53"/>
    <w:rsid w:val="00862C54"/>
    <w:rsid w:val="00880BB7"/>
    <w:rsid w:val="00881F4E"/>
    <w:rsid w:val="008909DB"/>
    <w:rsid w:val="008C0DD3"/>
    <w:rsid w:val="008C4279"/>
    <w:rsid w:val="008C584C"/>
    <w:rsid w:val="008D0553"/>
    <w:rsid w:val="008D7480"/>
    <w:rsid w:val="008F202C"/>
    <w:rsid w:val="009164D8"/>
    <w:rsid w:val="009327D0"/>
    <w:rsid w:val="009344CB"/>
    <w:rsid w:val="0095229A"/>
    <w:rsid w:val="009C1728"/>
    <w:rsid w:val="009D1977"/>
    <w:rsid w:val="00A1598A"/>
    <w:rsid w:val="00A17912"/>
    <w:rsid w:val="00A275CB"/>
    <w:rsid w:val="00A35DA2"/>
    <w:rsid w:val="00A751DB"/>
    <w:rsid w:val="00AA1EBB"/>
    <w:rsid w:val="00AA73A6"/>
    <w:rsid w:val="00AB04EF"/>
    <w:rsid w:val="00AC60B9"/>
    <w:rsid w:val="00AE0BF3"/>
    <w:rsid w:val="00AE5CC6"/>
    <w:rsid w:val="00AF182E"/>
    <w:rsid w:val="00AF7659"/>
    <w:rsid w:val="00B1675D"/>
    <w:rsid w:val="00B36C07"/>
    <w:rsid w:val="00B4762A"/>
    <w:rsid w:val="00B553AB"/>
    <w:rsid w:val="00B65206"/>
    <w:rsid w:val="00B670A8"/>
    <w:rsid w:val="00B96282"/>
    <w:rsid w:val="00C061B4"/>
    <w:rsid w:val="00C33A34"/>
    <w:rsid w:val="00C45603"/>
    <w:rsid w:val="00C61B91"/>
    <w:rsid w:val="00CA05ED"/>
    <w:rsid w:val="00CC7D1A"/>
    <w:rsid w:val="00CD0AF6"/>
    <w:rsid w:val="00D12640"/>
    <w:rsid w:val="00D26250"/>
    <w:rsid w:val="00DB64D2"/>
    <w:rsid w:val="00DD7030"/>
    <w:rsid w:val="00DF2983"/>
    <w:rsid w:val="00E057F7"/>
    <w:rsid w:val="00E060F5"/>
    <w:rsid w:val="00E07351"/>
    <w:rsid w:val="00E30DB6"/>
    <w:rsid w:val="00E74221"/>
    <w:rsid w:val="00E76402"/>
    <w:rsid w:val="00E879CC"/>
    <w:rsid w:val="00EA4AA2"/>
    <w:rsid w:val="00EB0625"/>
    <w:rsid w:val="00EB744E"/>
    <w:rsid w:val="00EC1C44"/>
    <w:rsid w:val="00EC629D"/>
    <w:rsid w:val="00ED1521"/>
    <w:rsid w:val="00ED1986"/>
    <w:rsid w:val="00F24AD2"/>
    <w:rsid w:val="00F25BAA"/>
    <w:rsid w:val="00F419C6"/>
    <w:rsid w:val="00F465E6"/>
    <w:rsid w:val="00FA68B1"/>
    <w:rsid w:val="00FD544A"/>
    <w:rsid w:val="00FE6331"/>
    <w:rsid w:val="00FE7988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0A67C5E"/>
  <w15:docId w15:val="{86ED9D9C-6708-4C4F-8CFA-4F5E12271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670A8"/>
  </w:style>
  <w:style w:type="paragraph" w:styleId="Nadpis1">
    <w:name w:val="heading 1"/>
    <w:basedOn w:val="Normln"/>
    <w:next w:val="Normln"/>
    <w:link w:val="Nadpis1Char"/>
    <w:qFormat/>
    <w:rsid w:val="00B670A8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B670A8"/>
    <w:pPr>
      <w:keepNext/>
      <w:outlineLvl w:val="1"/>
    </w:pPr>
    <w:rPr>
      <w:b/>
      <w:sz w:val="32"/>
    </w:rPr>
  </w:style>
  <w:style w:type="paragraph" w:styleId="Nadpis3">
    <w:name w:val="heading 3"/>
    <w:basedOn w:val="Normln"/>
    <w:next w:val="Normln"/>
    <w:link w:val="Nadpis3Char"/>
    <w:qFormat/>
    <w:rsid w:val="00B670A8"/>
    <w:pPr>
      <w:keepNext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B670A8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B670A8"/>
    <w:pPr>
      <w:ind w:left="2124" w:hanging="2124"/>
    </w:pPr>
    <w:rPr>
      <w:sz w:val="24"/>
    </w:rPr>
  </w:style>
  <w:style w:type="character" w:customStyle="1" w:styleId="Nadpis1Char">
    <w:name w:val="Nadpis 1 Char"/>
    <w:basedOn w:val="Standardnpsmoodstavce"/>
    <w:link w:val="Nadpis1"/>
    <w:rsid w:val="005F7F4B"/>
    <w:rPr>
      <w:sz w:val="24"/>
    </w:rPr>
  </w:style>
  <w:style w:type="character" w:customStyle="1" w:styleId="Nadpis2Char">
    <w:name w:val="Nadpis 2 Char"/>
    <w:basedOn w:val="Standardnpsmoodstavce"/>
    <w:link w:val="Nadpis2"/>
    <w:rsid w:val="005F7F4B"/>
    <w:rPr>
      <w:b/>
      <w:sz w:val="32"/>
    </w:rPr>
  </w:style>
  <w:style w:type="character" w:customStyle="1" w:styleId="Nadpis3Char">
    <w:name w:val="Nadpis 3 Char"/>
    <w:basedOn w:val="Standardnpsmoodstavce"/>
    <w:link w:val="Nadpis3"/>
    <w:rsid w:val="005F7F4B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5F7F4B"/>
    <w:rPr>
      <w:b/>
      <w:sz w:val="24"/>
      <w:u w:val="single"/>
    </w:rPr>
  </w:style>
  <w:style w:type="paragraph" w:styleId="Zhlav">
    <w:name w:val="header"/>
    <w:basedOn w:val="Normln"/>
    <w:link w:val="ZhlavChar"/>
    <w:uiPriority w:val="99"/>
    <w:rsid w:val="009D19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D1977"/>
  </w:style>
  <w:style w:type="paragraph" w:styleId="Zpat">
    <w:name w:val="footer"/>
    <w:basedOn w:val="Normln"/>
    <w:link w:val="ZpatChar"/>
    <w:rsid w:val="009D19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D1977"/>
  </w:style>
  <w:style w:type="character" w:styleId="Hypertextovodkaz">
    <w:name w:val="Hyperlink"/>
    <w:basedOn w:val="Standardnpsmoodstavce"/>
    <w:unhideWhenUsed/>
    <w:rsid w:val="00594FA0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94FA0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semiHidden/>
    <w:unhideWhenUsed/>
    <w:rsid w:val="00594FA0"/>
    <w:rPr>
      <w:color w:val="800080" w:themeColor="followedHyperlink"/>
      <w:u w:val="single"/>
    </w:rPr>
  </w:style>
  <w:style w:type="paragraph" w:customStyle="1" w:styleId="text">
    <w:name w:val="text"/>
    <w:basedOn w:val="Normln"/>
    <w:rsid w:val="0012563A"/>
    <w:pPr>
      <w:ind w:left="386" w:right="257"/>
      <w:textAlignment w:val="center"/>
    </w:pPr>
    <w:rPr>
      <w:rFonts w:ascii="Tahoma" w:hAnsi="Tahoma" w:cs="Tahoma"/>
      <w:color w:val="3E5375"/>
    </w:rPr>
  </w:style>
  <w:style w:type="character" w:styleId="Siln">
    <w:name w:val="Strong"/>
    <w:basedOn w:val="Standardnpsmoodstavce"/>
    <w:qFormat/>
    <w:rsid w:val="0012563A"/>
    <w:rPr>
      <w:b/>
      <w:bCs/>
    </w:rPr>
  </w:style>
  <w:style w:type="table" w:customStyle="1" w:styleId="TableGrid">
    <w:name w:val="TableGrid"/>
    <w:rsid w:val="000F7029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lavika-nzev">
    <w:name w:val="Hlavička - název"/>
    <w:link w:val="Hlavika-nzevChar"/>
    <w:qFormat/>
    <w:rsid w:val="00E879CC"/>
    <w:pPr>
      <w:spacing w:after="30"/>
      <w:ind w:left="567" w:right="-709"/>
    </w:pPr>
    <w:rPr>
      <w:noProof/>
      <w:sz w:val="22"/>
      <w:szCs w:val="22"/>
    </w:rPr>
  </w:style>
  <w:style w:type="character" w:customStyle="1" w:styleId="Hlavika-nzevChar">
    <w:name w:val="Hlavička - název Char"/>
    <w:basedOn w:val="Standardnpsmoodstavce"/>
    <w:link w:val="Hlavika-nzev"/>
    <w:rsid w:val="00E879CC"/>
    <w:rPr>
      <w:noProof/>
      <w:sz w:val="22"/>
      <w:szCs w:val="22"/>
    </w:rPr>
  </w:style>
  <w:style w:type="paragraph" w:customStyle="1" w:styleId="Hlavika-kontakt">
    <w:name w:val="Hlavička - kontakt"/>
    <w:basedOn w:val="Zhlav"/>
    <w:next w:val="Hlavika-nzev"/>
    <w:link w:val="Hlavika-kontaktChar"/>
    <w:qFormat/>
    <w:rsid w:val="00E879CC"/>
    <w:pPr>
      <w:tabs>
        <w:tab w:val="clear" w:pos="4536"/>
      </w:tabs>
      <w:spacing w:after="120"/>
      <w:ind w:left="567" w:right="-709"/>
      <w:contextualSpacing/>
    </w:pPr>
    <w:rPr>
      <w:sz w:val="16"/>
      <w:szCs w:val="16"/>
    </w:rPr>
  </w:style>
  <w:style w:type="character" w:customStyle="1" w:styleId="Hlavika-kontaktChar">
    <w:name w:val="Hlavička - kontakt Char"/>
    <w:basedOn w:val="ZhlavChar"/>
    <w:link w:val="Hlavika-kontakt"/>
    <w:rsid w:val="00E879C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9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2.jp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jp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5.jpg"/><Relationship Id="rId10" Type="http://schemas.openxmlformats.org/officeDocument/2006/relationships/hyperlink" Target="https://www.atletika.cz/statistiky/bodovaci-tabulky/bodovaci-tabulky-0/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atletika.cz/statistiky/bodovaci-tabulky/bodovaci-tabulky-4/" TargetMode="External"/><Relationship Id="rId14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FB55CE0754954EBB7259913A6A9E04" ma:contentTypeVersion="15" ma:contentTypeDescription="Vytvoří nový dokument" ma:contentTypeScope="" ma:versionID="7d5b9779987ed5fe3e8b89f454d0432d">
  <xsd:schema xmlns:xsd="http://www.w3.org/2001/XMLSchema" xmlns:xs="http://www.w3.org/2001/XMLSchema" xmlns:p="http://schemas.microsoft.com/office/2006/metadata/properties" xmlns:ns2="a32a4a2d-8e9d-4819-bf6e-cb3f6aca0793" xmlns:ns3="161d6e20-b5e1-4478-952a-824f34000552" targetNamespace="http://schemas.microsoft.com/office/2006/metadata/properties" ma:root="true" ma:fieldsID="61436854f228a33c938c415a94b73b7c" ns2:_="" ns3:_="">
    <xsd:import namespace="a32a4a2d-8e9d-4819-bf6e-cb3f6aca0793"/>
    <xsd:import namespace="161d6e20-b5e1-4478-952a-824f340005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a4a2d-8e9d-4819-bf6e-cb3f6aca07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19d130-88c1-4388-9098-710805f47a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1d6e20-b5e1-4478-952a-824f3400055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750c9e2-f8b8-4273-b46e-708b0a9a963b}" ma:internalName="TaxCatchAll" ma:showField="CatchAllData" ma:web="161d6e20-b5e1-4478-952a-824f340005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AE9DFF-F13C-40BA-B456-43A84EE3AA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2AE86D-B4DE-4DF2-80EC-9E29E67EB0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2a4a2d-8e9d-4819-bf6e-cb3f6aca0793"/>
    <ds:schemaRef ds:uri="161d6e20-b5e1-4478-952a-824f340005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695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pedagogická škola, Rodinná škola a Gymnázium Karlovy vary, Lidická 40</vt:lpstr>
    </vt:vector>
  </TitlesOfParts>
  <Company>SPGRS</Company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pedagogická škola, Rodinná škola a Gymnázium Karlovy vary, Lidická 40</dc:title>
  <dc:creator>Smidova</dc:creator>
  <cp:lastModifiedBy>Lenka Šebestová</cp:lastModifiedBy>
  <cp:revision>3</cp:revision>
  <cp:lastPrinted>2025-03-16T18:50:00Z</cp:lastPrinted>
  <dcterms:created xsi:type="dcterms:W3CDTF">2025-03-16T18:21:00Z</dcterms:created>
  <dcterms:modified xsi:type="dcterms:W3CDTF">2025-03-16T18:50:00Z</dcterms:modified>
</cp:coreProperties>
</file>